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23" w:rsidRPr="00735023" w:rsidRDefault="00735023" w:rsidP="00E064F1">
      <w:pPr>
        <w:pStyle w:val="papertitle"/>
      </w:pPr>
      <w:r w:rsidRPr="00735023">
        <w:t>Pokyny pro a</w:t>
      </w:r>
      <w:r w:rsidR="002A54CB">
        <w:t>utory příspěvků do sborníku</w:t>
      </w:r>
      <w:r w:rsidR="002A54CB">
        <w:br/>
        <w:t>Data a</w:t>
      </w:r>
      <w:r w:rsidRPr="00735023">
        <w:t xml:space="preserve"> </w:t>
      </w:r>
      <w:r w:rsidR="002A54CB">
        <w:t>znalosti</w:t>
      </w:r>
      <w:r w:rsidR="00AA7506">
        <w:t xml:space="preserve"> </w:t>
      </w:r>
      <w:r w:rsidR="00AA7506">
        <w:rPr>
          <w:lang w:val="en-US"/>
        </w:rPr>
        <w:t>&amp; WIKT</w:t>
      </w:r>
      <w:r w:rsidRPr="00735023">
        <w:t xml:space="preserve"> 201</w:t>
      </w:r>
      <w:r w:rsidR="00E11E91">
        <w:t>8</w:t>
      </w:r>
    </w:p>
    <w:p w:rsidR="006E6F46" w:rsidRPr="004E7662" w:rsidRDefault="006E6F46" w:rsidP="008D133C">
      <w:pPr>
        <w:pStyle w:val="author"/>
        <w:rPr>
          <w:vertAlign w:val="superscript"/>
        </w:rPr>
      </w:pPr>
      <w:r>
        <w:t>Mária Bieliková</w:t>
      </w:r>
      <w:r w:rsidR="004E7662">
        <w:rPr>
          <w:vertAlign w:val="superscript"/>
        </w:rPr>
        <w:t>1</w:t>
      </w:r>
      <w:r w:rsidR="001F62AD">
        <w:t>, Josef Steinberger</w:t>
      </w:r>
      <w:r w:rsidR="004E7662">
        <w:rPr>
          <w:vertAlign w:val="superscript"/>
        </w:rPr>
        <w:t>2</w:t>
      </w:r>
      <w:r w:rsidR="00E11E91">
        <w:t>, Radek Burget</w:t>
      </w:r>
      <w:r w:rsidR="00E11E91">
        <w:rPr>
          <w:vertAlign w:val="superscript"/>
        </w:rPr>
        <w:t>3</w:t>
      </w:r>
    </w:p>
    <w:p w:rsidR="006E6F46" w:rsidRDefault="004E7662" w:rsidP="008D133C">
      <w:pPr>
        <w:pStyle w:val="address"/>
      </w:pPr>
      <w:r>
        <w:rPr>
          <w:vertAlign w:val="superscript"/>
        </w:rPr>
        <w:t>1</w:t>
      </w:r>
      <w:r w:rsidR="006E6F46">
        <w:t>Ústav inform</w:t>
      </w:r>
      <w:r w:rsidR="00AB24A8">
        <w:t xml:space="preserve">atiky a softvérového </w:t>
      </w:r>
      <w:proofErr w:type="spellStart"/>
      <w:r w:rsidR="00AB24A8">
        <w:t>inženierst</w:t>
      </w:r>
      <w:r w:rsidR="006E6F46">
        <w:t>v</w:t>
      </w:r>
      <w:r w:rsidR="00AB24A8">
        <w:t>a</w:t>
      </w:r>
      <w:proofErr w:type="spellEnd"/>
      <w:r w:rsidR="006E6F46">
        <w:t>, FIIT STU v </w:t>
      </w:r>
      <w:proofErr w:type="spellStart"/>
      <w:r w:rsidR="006E6F46">
        <w:t>Bratislave</w:t>
      </w:r>
      <w:proofErr w:type="spellEnd"/>
    </w:p>
    <w:p w:rsidR="006E6F46" w:rsidRDefault="006E6F46" w:rsidP="008D133C">
      <w:pPr>
        <w:pStyle w:val="address"/>
      </w:pPr>
      <w:proofErr w:type="spellStart"/>
      <w:r>
        <w:t>Ilkovičova</w:t>
      </w:r>
      <w:proofErr w:type="spellEnd"/>
      <w:r>
        <w:t xml:space="preserve"> </w:t>
      </w:r>
      <w:r w:rsidR="00834EBE">
        <w:t>2, 842 16 Bratislava</w:t>
      </w:r>
    </w:p>
    <w:p w:rsidR="001F62AD" w:rsidRPr="004F79A1" w:rsidRDefault="00834EBE" w:rsidP="004F79A1">
      <w:pPr>
        <w:pStyle w:val="address"/>
        <w:rPr>
          <w:rFonts w:ascii="Courier" w:hAnsi="Courier"/>
          <w:noProof/>
        </w:rPr>
      </w:pPr>
      <w:r w:rsidRPr="008D133C">
        <w:rPr>
          <w:rStyle w:val="e-mail"/>
        </w:rPr>
        <w:t>bielik@fiit.</w:t>
      </w:r>
      <w:r w:rsidR="008D133C" w:rsidRPr="008D133C">
        <w:rPr>
          <w:rStyle w:val="e-mail"/>
        </w:rPr>
        <w:t>stuba.sk</w:t>
      </w:r>
    </w:p>
    <w:p w:rsidR="00735023" w:rsidRPr="00513486" w:rsidRDefault="004E7662" w:rsidP="00735023">
      <w:pPr>
        <w:pStyle w:val="address"/>
      </w:pPr>
      <w:r>
        <w:rPr>
          <w:vertAlign w:val="superscript"/>
        </w:rPr>
        <w:t>2</w:t>
      </w:r>
      <w:r w:rsidR="00735023" w:rsidRPr="00513486">
        <w:t>Katedra informatiky a výpočetní techniky, FAV ZČU v Plzni</w:t>
      </w:r>
    </w:p>
    <w:p w:rsidR="00735023" w:rsidRPr="00513486" w:rsidRDefault="00735023" w:rsidP="00735023">
      <w:pPr>
        <w:pStyle w:val="address"/>
      </w:pPr>
      <w:r w:rsidRPr="00513486">
        <w:t>Univerzitní 8, 306 14 Plzeň</w:t>
      </w:r>
    </w:p>
    <w:p w:rsidR="00E11E91" w:rsidRDefault="009421B8" w:rsidP="00E11E91">
      <w:pPr>
        <w:pStyle w:val="address"/>
        <w:rPr>
          <w:vertAlign w:val="superscript"/>
        </w:rPr>
      </w:pPr>
      <w:r>
        <w:rPr>
          <w:rStyle w:val="e-mail"/>
        </w:rPr>
        <w:t>jstein</w:t>
      </w:r>
      <w:hyperlink r:id="rId8" w:history="1">
        <w:r w:rsidR="00FF753A" w:rsidRPr="00FF753A">
          <w:rPr>
            <w:rStyle w:val="e-mail"/>
          </w:rPr>
          <w:t>@kiv.zcu.cz</w:t>
        </w:r>
      </w:hyperlink>
    </w:p>
    <w:p w:rsidR="00E11E91" w:rsidRPr="00513486" w:rsidRDefault="00E11E91" w:rsidP="00E11E91">
      <w:pPr>
        <w:pStyle w:val="address"/>
      </w:pPr>
      <w:r>
        <w:rPr>
          <w:vertAlign w:val="superscript"/>
        </w:rPr>
        <w:t>3</w:t>
      </w:r>
      <w:r>
        <w:t>Fakulta infomačních technologií</w:t>
      </w:r>
      <w:r w:rsidRPr="00513486">
        <w:t xml:space="preserve">, </w:t>
      </w:r>
      <w:r>
        <w:t>Vysoké učení technické</w:t>
      </w:r>
      <w:r w:rsidRPr="00513486">
        <w:t xml:space="preserve"> v </w:t>
      </w:r>
      <w:r>
        <w:t>Brně</w:t>
      </w:r>
    </w:p>
    <w:p w:rsidR="00E11E91" w:rsidRPr="00513486" w:rsidRDefault="00E11E91" w:rsidP="00E11E91">
      <w:pPr>
        <w:pStyle w:val="address"/>
      </w:pPr>
      <w:r>
        <w:t>Božetěchova 2</w:t>
      </w:r>
      <w:r w:rsidRPr="00513486">
        <w:t xml:space="preserve">, </w:t>
      </w:r>
      <w:r>
        <w:t>612 66</w:t>
      </w:r>
      <w:r w:rsidRPr="00513486">
        <w:t xml:space="preserve"> </w:t>
      </w:r>
      <w:r>
        <w:t>Brno</w:t>
      </w:r>
    </w:p>
    <w:p w:rsidR="00E11E91" w:rsidRPr="00FF753A" w:rsidRDefault="00E11E91" w:rsidP="00E11E91">
      <w:pPr>
        <w:pStyle w:val="address"/>
        <w:rPr>
          <w:rStyle w:val="e-mail"/>
        </w:rPr>
      </w:pPr>
      <w:r>
        <w:rPr>
          <w:rStyle w:val="e-mail"/>
        </w:rPr>
        <w:t>burgetr</w:t>
      </w:r>
      <w:hyperlink r:id="rId9" w:history="1">
        <w:r w:rsidRPr="00FF753A">
          <w:rPr>
            <w:rStyle w:val="e-mail"/>
          </w:rPr>
          <w:t>@</w:t>
        </w:r>
      </w:hyperlink>
      <w:r>
        <w:rPr>
          <w:rStyle w:val="e-mail"/>
        </w:rPr>
        <w:t>fit.vutbr.cz</w:t>
      </w:r>
    </w:p>
    <w:p w:rsidR="00735023" w:rsidRPr="00FF753A" w:rsidRDefault="00735023" w:rsidP="00735023">
      <w:pPr>
        <w:pStyle w:val="address"/>
        <w:rPr>
          <w:rStyle w:val="e-mail"/>
        </w:rPr>
      </w:pPr>
    </w:p>
    <w:p w:rsidR="00735023" w:rsidRPr="00513486" w:rsidRDefault="00090B4F" w:rsidP="00090B4F">
      <w:pPr>
        <w:pStyle w:val="abstract"/>
        <w:spacing w:after="0"/>
        <w:ind w:firstLine="0"/>
        <w:rPr>
          <w:rFonts w:ascii="Courier" w:hAnsi="Courier"/>
          <w:noProof/>
        </w:rPr>
      </w:pPr>
      <w:r w:rsidRPr="00513486">
        <w:rPr>
          <w:b/>
        </w:rPr>
        <w:t>Abstrakt.</w:t>
      </w:r>
      <w:r w:rsidRPr="00513486">
        <w:t xml:space="preserve"> </w:t>
      </w:r>
      <w:r w:rsidR="001A5F1C">
        <w:t>V této šabloně je popsáno</w:t>
      </w:r>
      <w:r w:rsidR="00735023" w:rsidRPr="00513486">
        <w:t xml:space="preserve"> formátování příspěvku na konferenci Data a znalosti </w:t>
      </w:r>
      <w:r w:rsidR="00AA7506">
        <w:t xml:space="preserve">&amp; WIKT </w:t>
      </w:r>
      <w:r w:rsidR="00735023" w:rsidRPr="00513486">
        <w:t>201</w:t>
      </w:r>
      <w:r w:rsidR="00E11E91">
        <w:t>8</w:t>
      </w:r>
      <w:r w:rsidR="00735023" w:rsidRPr="00513486">
        <w:t xml:space="preserve">. Příspěvky pro posouzení je potřebné vložit do systému </w:t>
      </w:r>
      <w:proofErr w:type="spellStart"/>
      <w:r w:rsidR="00735023" w:rsidRPr="00513486">
        <w:t>EasyChair</w:t>
      </w:r>
      <w:proofErr w:type="spellEnd"/>
      <w:r w:rsidR="00735023" w:rsidRPr="00513486">
        <w:t xml:space="preserve"> do </w:t>
      </w:r>
      <w:r w:rsidR="00735023" w:rsidRPr="00A21259">
        <w:rPr>
          <w:b/>
        </w:rPr>
        <w:t>1</w:t>
      </w:r>
      <w:r w:rsidR="00E11E91">
        <w:rPr>
          <w:b/>
        </w:rPr>
        <w:t>1</w:t>
      </w:r>
      <w:r w:rsidR="00735023" w:rsidRPr="00A21259">
        <w:rPr>
          <w:b/>
        </w:rPr>
        <w:t>. 6. 201</w:t>
      </w:r>
      <w:r w:rsidR="00E11E91">
        <w:rPr>
          <w:b/>
        </w:rPr>
        <w:t>8</w:t>
      </w:r>
      <w:r w:rsidR="00735023" w:rsidRPr="00513486">
        <w:t xml:space="preserve">. Konečnou verzi přijatého příspěvku je nutné vložit do systému </w:t>
      </w:r>
      <w:proofErr w:type="spellStart"/>
      <w:r w:rsidR="00735023" w:rsidRPr="00513486">
        <w:t>EasyChair</w:t>
      </w:r>
      <w:proofErr w:type="spellEnd"/>
      <w:r w:rsidR="00735023" w:rsidRPr="00513486">
        <w:t xml:space="preserve"> do </w:t>
      </w:r>
      <w:r w:rsidR="00735023" w:rsidRPr="00A21259">
        <w:rPr>
          <w:b/>
        </w:rPr>
        <w:t>31. 8. 201</w:t>
      </w:r>
      <w:r w:rsidR="00E11E91">
        <w:rPr>
          <w:b/>
        </w:rPr>
        <w:t>8</w:t>
      </w:r>
      <w:r w:rsidR="00735023" w:rsidRPr="00513486">
        <w:t xml:space="preserve">. Žádáme autory, aby </w:t>
      </w:r>
      <w:r w:rsidR="005F6355">
        <w:t xml:space="preserve">pro přijatou verzi příspěvku </w:t>
      </w:r>
      <w:r w:rsidR="00735023" w:rsidRPr="00513486">
        <w:t>dodrželi šablonu, kterou poskytuje tento dokument, a</w:t>
      </w:r>
      <w:r w:rsidR="00356AFC">
        <w:t>ť</w:t>
      </w:r>
      <w:r w:rsidR="00735023" w:rsidRPr="00513486">
        <w:t xml:space="preserve"> </w:t>
      </w:r>
      <w:r w:rsidR="00356AFC">
        <w:t xml:space="preserve">má </w:t>
      </w:r>
      <w:r w:rsidR="00735023" w:rsidRPr="00513486">
        <w:t xml:space="preserve">sborník jednotnou formu. Rozsah abstraktu je </w:t>
      </w:r>
      <w:r w:rsidR="002D5693" w:rsidRPr="00513486">
        <w:t>100–150</w:t>
      </w:r>
      <w:r w:rsidR="00735023" w:rsidRPr="00513486">
        <w:t xml:space="preserve"> slov.</w:t>
      </w:r>
    </w:p>
    <w:p w:rsidR="00735023" w:rsidRPr="00513486" w:rsidRDefault="00090B4F" w:rsidP="00090B4F">
      <w:pPr>
        <w:pStyle w:val="keywords"/>
      </w:pPr>
      <w:r w:rsidRPr="00513486">
        <w:rPr>
          <w:b/>
        </w:rPr>
        <w:t>Klíčová slova:</w:t>
      </w:r>
      <w:r w:rsidRPr="00513486">
        <w:t xml:space="preserve"> </w:t>
      </w:r>
      <w:r w:rsidR="00735023" w:rsidRPr="00513486">
        <w:t>struktura příspěvku, šablona, formát příspěvku.</w:t>
      </w:r>
    </w:p>
    <w:p w:rsidR="00735023" w:rsidRPr="00513486" w:rsidRDefault="00735023" w:rsidP="00735023">
      <w:pPr>
        <w:pStyle w:val="heading1"/>
      </w:pPr>
      <w:r w:rsidRPr="00513486">
        <w:t>Úvod</w:t>
      </w:r>
    </w:p>
    <w:p w:rsidR="00735023" w:rsidRPr="00735023" w:rsidRDefault="00735023" w:rsidP="00FE1ED2">
      <w:pPr>
        <w:ind w:firstLine="0"/>
      </w:pPr>
      <w:r w:rsidRPr="00735023">
        <w:t xml:space="preserve">Příspěvek ve </w:t>
      </w:r>
      <w:r w:rsidR="002D455A">
        <w:t>formátu</w:t>
      </w:r>
      <w:r w:rsidRPr="00735023">
        <w:t xml:space="preserve"> rozšířeného abstraktu (rozsah </w:t>
      </w:r>
      <w:r w:rsidR="002D5693" w:rsidRPr="00735023">
        <w:t>2–4</w:t>
      </w:r>
      <w:r w:rsidRPr="00735023">
        <w:t xml:space="preserve"> strany) musí být napsaný v českém, slovenském nebo anglickém jazyce a naformátovaný podle pokynů poskytnutých v této šabloně. </w:t>
      </w:r>
      <w:r w:rsidR="00E11E91">
        <w:t xml:space="preserve">K dispozici je i alternativní šablona pro </w:t>
      </w:r>
      <w:proofErr w:type="spellStart"/>
      <w:r w:rsidR="00E11E91">
        <w:t>LaTeX</w:t>
      </w:r>
      <w:proofErr w:type="spellEnd"/>
      <w:r w:rsidRPr="00735023">
        <w:t xml:space="preserve">. Připravený příspěvek vložte do konferenčního systému </w:t>
      </w:r>
      <w:proofErr w:type="spellStart"/>
      <w:r w:rsidRPr="00735023">
        <w:t>EasyChair</w:t>
      </w:r>
      <w:proofErr w:type="spellEnd"/>
      <w:r w:rsidRPr="00735023">
        <w:t xml:space="preserve"> na adrese</w:t>
      </w:r>
      <w:r w:rsidR="00B46135">
        <w:t>:</w:t>
      </w:r>
      <w:r w:rsidRPr="00735023">
        <w:t xml:space="preserve"> </w:t>
      </w:r>
      <w:hyperlink r:id="rId10" w:history="1">
        <w:r w:rsidR="00E11E91" w:rsidRPr="00341987">
          <w:rPr>
            <w:rStyle w:val="Hypertextovodkaz"/>
          </w:rPr>
          <w:t>https://www.easychair.org/conferences/?conf=dazwikt201</w:t>
        </w:r>
      </w:hyperlink>
      <w:r w:rsidR="00E11E91">
        <w:t>8</w:t>
      </w:r>
      <w:r w:rsidRPr="00735023">
        <w:t>. Využijte sv</w:t>
      </w:r>
      <w:r w:rsidR="00FF78BD">
        <w:t>ůj</w:t>
      </w:r>
      <w:r w:rsidRPr="00735023">
        <w:t xml:space="preserve"> úč</w:t>
      </w:r>
      <w:r w:rsidR="00FF78BD">
        <w:t xml:space="preserve">et v systému </w:t>
      </w:r>
      <w:proofErr w:type="spellStart"/>
      <w:r w:rsidR="00FF78BD">
        <w:t>EasyChair</w:t>
      </w:r>
      <w:proofErr w:type="spellEnd"/>
      <w:r w:rsidR="00FF78BD">
        <w:t>. Pokud účet nemáte, musíte si ho</w:t>
      </w:r>
      <w:r w:rsidRPr="00735023">
        <w:t xml:space="preserve"> ne</w:t>
      </w:r>
      <w:r w:rsidR="001A5F1C">
        <w:t xml:space="preserve">jdříve vytvořit – </w:t>
      </w:r>
      <w:proofErr w:type="spellStart"/>
      <w:r w:rsidR="001A5F1C">
        <w:t>EasyChair</w:t>
      </w:r>
      <w:proofErr w:type="spellEnd"/>
      <w:r w:rsidR="001A5F1C">
        <w:t xml:space="preserve"> </w:t>
      </w:r>
      <w:r w:rsidRPr="00735023">
        <w:t>k tomu poskytne návod. Pokud účet v </w:t>
      </w:r>
      <w:proofErr w:type="spellStart"/>
      <w:r w:rsidRPr="00735023">
        <w:t>EasyChair</w:t>
      </w:r>
      <w:proofErr w:type="spellEnd"/>
      <w:r w:rsidRPr="00735023">
        <w:t xml:space="preserve"> máte, vyberte si v seznamu konferenci D</w:t>
      </w:r>
      <w:r w:rsidR="00E11E91">
        <w:t xml:space="preserve">AZ </w:t>
      </w:r>
      <w:r w:rsidR="00E11E91">
        <w:rPr>
          <w:lang w:val="en-US"/>
        </w:rPr>
        <w:t>&amp; WIKT 2018</w:t>
      </w:r>
      <w:r w:rsidRPr="00735023">
        <w:t xml:space="preserve"> a případně </w:t>
      </w:r>
      <w:r w:rsidR="002D5693">
        <w:t xml:space="preserve">vyberte </w:t>
      </w:r>
      <w:r w:rsidR="002D5693" w:rsidRPr="00735023">
        <w:t>roli</w:t>
      </w:r>
      <w:r w:rsidRPr="00735023">
        <w:t xml:space="preserve"> </w:t>
      </w:r>
      <w:proofErr w:type="spellStart"/>
      <w:r w:rsidR="00707985" w:rsidRPr="001A5F1C">
        <w:rPr>
          <w:i/>
        </w:rPr>
        <w:t>author</w:t>
      </w:r>
      <w:proofErr w:type="spellEnd"/>
      <w:r w:rsidR="00707985">
        <w:t xml:space="preserve"> </w:t>
      </w:r>
      <w:r w:rsidRPr="00735023">
        <w:t>pro vl</w:t>
      </w:r>
      <w:r w:rsidR="00707985">
        <w:t>ožení příspěvku</w:t>
      </w:r>
      <w:r w:rsidRPr="00735023">
        <w:t>.</w:t>
      </w:r>
      <w:r w:rsidR="002D5693">
        <w:t xml:space="preserve"> Příspěvek se podává ve formátu PDF, u konečné verze se při</w:t>
      </w:r>
      <w:r w:rsidR="00F55386">
        <w:t>kládá</w:t>
      </w:r>
      <w:bookmarkStart w:id="0" w:name="_GoBack"/>
      <w:bookmarkEnd w:id="0"/>
      <w:r w:rsidR="002D5693">
        <w:t xml:space="preserve"> i zdrojový</w:t>
      </w:r>
      <w:r w:rsidR="00F55386">
        <w:t xml:space="preserve"> dokument MS Word nebo </w:t>
      </w:r>
      <w:proofErr w:type="spellStart"/>
      <w:r w:rsidR="00F55386">
        <w:t>LaTeX</w:t>
      </w:r>
      <w:proofErr w:type="spellEnd"/>
      <w:r w:rsidR="00F55386">
        <w:t>.</w:t>
      </w:r>
      <w:r w:rsidRPr="00735023">
        <w:t xml:space="preserve"> Při</w:t>
      </w:r>
      <w:r w:rsidR="00AA7BAE">
        <w:t>jaté příspěvky budou publikovány</w:t>
      </w:r>
      <w:r w:rsidRPr="00735023">
        <w:t xml:space="preserve"> v elektronickém sborníku, který bude mít přidělené ISBN.</w:t>
      </w:r>
    </w:p>
    <w:p w:rsidR="00735023" w:rsidRPr="00735023" w:rsidRDefault="00735023" w:rsidP="00735023">
      <w:r w:rsidRPr="00735023">
        <w:t xml:space="preserve">Pokud nemůžete splnit požadavky uvedené v tomto dokumentu nebo máte </w:t>
      </w:r>
      <w:r w:rsidR="00AA7BAE">
        <w:t>další otázky týkající se formální stránky příspěvku</w:t>
      </w:r>
      <w:r w:rsidRPr="00735023">
        <w:t xml:space="preserve">, kontaktujte nás elektronicky, </w:t>
      </w:r>
      <w:r w:rsidR="00243A84">
        <w:t>kontakt</w:t>
      </w:r>
      <w:r w:rsidRPr="00735023">
        <w:t xml:space="preserve"> najdete na webu konference.</w:t>
      </w:r>
    </w:p>
    <w:p w:rsidR="00735023" w:rsidRPr="00513486" w:rsidRDefault="00735023" w:rsidP="00735023">
      <w:pPr>
        <w:pStyle w:val="heading1"/>
      </w:pPr>
      <w:r w:rsidRPr="00513486">
        <w:lastRenderedPageBreak/>
        <w:t>Struktura příspěvku</w:t>
      </w:r>
    </w:p>
    <w:p w:rsidR="00735023" w:rsidRPr="00735023" w:rsidRDefault="00735023" w:rsidP="00FE1ED2">
      <w:pPr>
        <w:ind w:firstLine="0"/>
      </w:pPr>
      <w:r w:rsidRPr="00735023">
        <w:t xml:space="preserve">Příspěvek musí mít následující strukturu: název příspěvku, jména autorů, organizace a adresa autorů, abstrakt, klíčová slova, text, literatura, anotace v angličtině. Pro formátování příspěvku použijte, prosím, pouze styly definované v šabloně (nevytvářejte nové styly, ani existující nijak neupravujte). </w:t>
      </w:r>
    </w:p>
    <w:p w:rsidR="00735023" w:rsidRPr="00735023" w:rsidRDefault="00735023" w:rsidP="00735023">
      <w:r w:rsidRPr="00735023">
        <w:t xml:space="preserve">Název příspěvku je vycentrovaný a napsaný tučně (styl </w:t>
      </w:r>
      <w:proofErr w:type="spellStart"/>
      <w:r w:rsidRPr="00735023">
        <w:rPr>
          <w:i/>
        </w:rPr>
        <w:t>papertitle</w:t>
      </w:r>
      <w:proofErr w:type="spellEnd"/>
      <w:r w:rsidRPr="00735023">
        <w:t>). Jmé</w:t>
      </w:r>
      <w:r w:rsidR="0070093B">
        <w:t>na autorů jsou také vycentrovaná</w:t>
      </w:r>
      <w:r w:rsidRPr="00735023">
        <w:t xml:space="preserve"> (styl </w:t>
      </w:r>
      <w:proofErr w:type="spellStart"/>
      <w:r w:rsidRPr="00735023">
        <w:rPr>
          <w:i/>
        </w:rPr>
        <w:t>author</w:t>
      </w:r>
      <w:proofErr w:type="spellEnd"/>
      <w:r w:rsidRPr="00735023">
        <w:t xml:space="preserve">). Abstrakt zařaďte za adresy autorů (styl </w:t>
      </w:r>
      <w:proofErr w:type="spellStart"/>
      <w:r w:rsidRPr="00735023">
        <w:rPr>
          <w:i/>
        </w:rPr>
        <w:t>abstract</w:t>
      </w:r>
      <w:proofErr w:type="spellEnd"/>
      <w:r w:rsidRPr="00735023">
        <w:t xml:space="preserve">). Označení </w:t>
      </w:r>
      <w:r w:rsidRPr="0070093B">
        <w:rPr>
          <w:b/>
        </w:rPr>
        <w:t>Abstrakt</w:t>
      </w:r>
      <w:r w:rsidRPr="00735023">
        <w:t xml:space="preserve"> je tučně bez odsazení. Za abstraktem následují </w:t>
      </w:r>
      <w:proofErr w:type="gramStart"/>
      <w:r w:rsidRPr="00735023">
        <w:t>2 – 4</w:t>
      </w:r>
      <w:proofErr w:type="gramEnd"/>
      <w:r w:rsidRPr="00735023">
        <w:t xml:space="preserve"> klíčová slova (styl </w:t>
      </w:r>
      <w:proofErr w:type="spellStart"/>
      <w:r w:rsidRPr="00735023">
        <w:rPr>
          <w:i/>
        </w:rPr>
        <w:t>keywords</w:t>
      </w:r>
      <w:proofErr w:type="spellEnd"/>
      <w:r w:rsidRPr="00735023">
        <w:t>).</w:t>
      </w:r>
    </w:p>
    <w:p w:rsidR="00735023" w:rsidRPr="00735023" w:rsidRDefault="00735023" w:rsidP="00735023">
      <w:r w:rsidRPr="00735023">
        <w:t xml:space="preserve">Text musí mít jednoduché řádkování, font </w:t>
      </w:r>
      <w:proofErr w:type="spellStart"/>
      <w:r w:rsidRPr="00735023">
        <w:rPr>
          <w:i/>
        </w:rPr>
        <w:t>Times</w:t>
      </w:r>
      <w:proofErr w:type="spellEnd"/>
      <w:r w:rsidRPr="00735023">
        <w:rPr>
          <w:i/>
        </w:rPr>
        <w:t xml:space="preserve"> New Roman</w:t>
      </w:r>
      <w:r w:rsidRPr="00735023">
        <w:t xml:space="preserve">, velikost písmen je 10 bodů. Používejte, prosím, odsazení 0,5 cm na začátku odstavců (styl </w:t>
      </w:r>
      <w:proofErr w:type="spellStart"/>
      <w:r w:rsidRPr="00735023">
        <w:rPr>
          <w:i/>
        </w:rPr>
        <w:t>Normal</w:t>
      </w:r>
      <w:proofErr w:type="spellEnd"/>
      <w:r w:rsidRPr="00735023">
        <w:t>). Neodsazuje se pouze první odstavec, který následuje po nadpisu, obrázku, tab</w:t>
      </w:r>
      <w:r w:rsidR="00656D8A">
        <w:t>ulce, rovnici, seznamu či ukázce</w:t>
      </w:r>
      <w:r w:rsidRPr="00735023">
        <w:t xml:space="preserve"> kódu.</w:t>
      </w:r>
    </w:p>
    <w:p w:rsidR="00735023" w:rsidRPr="00513486" w:rsidRDefault="00735023" w:rsidP="00735023">
      <w:pPr>
        <w:pStyle w:val="heading1"/>
      </w:pPr>
      <w:r w:rsidRPr="00513486">
        <w:t>Kapitoly, sekce, vzorce, obrázky atd.</w:t>
      </w:r>
    </w:p>
    <w:p w:rsidR="00735023" w:rsidRPr="00120498" w:rsidRDefault="00735023" w:rsidP="00FE1ED2">
      <w:pPr>
        <w:ind w:firstLine="0"/>
      </w:pPr>
      <w:r w:rsidRPr="00120498">
        <w:t xml:space="preserve">Číslování kapitol je 1, 2, … (styl </w:t>
      </w:r>
      <w:r w:rsidRPr="00BC224D">
        <w:rPr>
          <w:i/>
        </w:rPr>
        <w:t>heading1</w:t>
      </w:r>
      <w:r w:rsidRPr="00120498">
        <w:t xml:space="preserve">). Pro sekce používejte desetinné číslování 2.1, 2.2, … (styl </w:t>
      </w:r>
      <w:r w:rsidRPr="00BC224D">
        <w:rPr>
          <w:i/>
        </w:rPr>
        <w:t>heading2</w:t>
      </w:r>
      <w:r w:rsidRPr="00120498">
        <w:t xml:space="preserve">). Kapitoly třetí úrovně </w:t>
      </w:r>
      <w:r w:rsidR="009A7A6F">
        <w:t>nečíslujte</w:t>
      </w:r>
      <w:r w:rsidRPr="00120498">
        <w:t xml:space="preserve"> (styl </w:t>
      </w:r>
      <w:r w:rsidRPr="00BC224D">
        <w:rPr>
          <w:i/>
        </w:rPr>
        <w:t>heading3</w:t>
      </w:r>
      <w:r w:rsidRPr="00120498">
        <w:t>)</w:t>
      </w:r>
      <w:r w:rsidR="009A7A6F">
        <w:t xml:space="preserve"> a hlubší členění nepoužívejte</w:t>
      </w:r>
      <w:r w:rsidRPr="00120498">
        <w:t>.</w:t>
      </w:r>
    </w:p>
    <w:p w:rsidR="00735023" w:rsidRPr="00513486" w:rsidRDefault="00735023" w:rsidP="00735023">
      <w:pPr>
        <w:pStyle w:val="heading2"/>
      </w:pPr>
      <w:r w:rsidRPr="00513486">
        <w:t>Vzorce, obrázky, rovnice a tabulky</w:t>
      </w:r>
    </w:p>
    <w:p w:rsidR="00735023" w:rsidRPr="00735023" w:rsidRDefault="00735023" w:rsidP="00FE1ED2">
      <w:pPr>
        <w:ind w:firstLine="0"/>
      </w:pPr>
      <w:r w:rsidRPr="00735023">
        <w:t>Vzorce, obrázky, rovnice a tabulky by měly být vycentrovány. Pokud je zapotřebí vzorec nebo rovnici označit, používejte číslování na pravé straně uzavřené v závorkách, např.:</w:t>
      </w:r>
    </w:p>
    <w:p w:rsidR="00735023" w:rsidRPr="00513486" w:rsidRDefault="00BF7310" w:rsidP="00BF7310">
      <w:pPr>
        <w:pStyle w:val="equation"/>
      </w:pPr>
      <w:r w:rsidRPr="00513486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Pr="00513486">
        <w:tab/>
        <w:t>(</w:t>
      </w:r>
      <w:r w:rsidR="003979C4">
        <w:fldChar w:fldCharType="begin"/>
      </w:r>
      <w:r w:rsidR="003979C4">
        <w:instrText xml:space="preserve"> SEQ "equation" \n \* MERGEFORMAT </w:instrText>
      </w:r>
      <w:r w:rsidR="003979C4">
        <w:fldChar w:fldCharType="separate"/>
      </w:r>
      <w:r w:rsidR="00E11E91">
        <w:rPr>
          <w:noProof/>
        </w:rPr>
        <w:t>1</w:t>
      </w:r>
      <w:r w:rsidR="003979C4">
        <w:rPr>
          <w:noProof/>
        </w:rPr>
        <w:fldChar w:fldCharType="end"/>
      </w:r>
      <w:r w:rsidRPr="00513486">
        <w:t>)</w:t>
      </w:r>
    </w:p>
    <w:p w:rsidR="00735023" w:rsidRPr="00120498" w:rsidRDefault="00735023" w:rsidP="00FE1ED2">
      <w:pPr>
        <w:ind w:firstLine="0"/>
      </w:pPr>
      <w:r w:rsidRPr="00120498">
        <w:t>Obrázky a tabulky musí být umístěny ve správném místě textu a musí</w:t>
      </w:r>
      <w:r w:rsidR="00A21259" w:rsidRPr="00120498">
        <w:t xml:space="preserve"> být čitelné. Mezi obrázkem či</w:t>
      </w:r>
      <w:r w:rsidRPr="00120498">
        <w:t xml:space="preserve"> tabulkou a textem ponechte dostatečné místo (nejméně jeden volný řádek). Popisek tabulky vložte nad tabulku (styl </w:t>
      </w:r>
      <w:proofErr w:type="spellStart"/>
      <w:r w:rsidRPr="00BC224D">
        <w:rPr>
          <w:i/>
        </w:rPr>
        <w:t>tablecaption</w:t>
      </w:r>
      <w:proofErr w:type="spellEnd"/>
      <w:r w:rsidRPr="00120498">
        <w:t>).</w:t>
      </w:r>
    </w:p>
    <w:p w:rsidR="00735023" w:rsidRPr="00735023" w:rsidRDefault="00735023" w:rsidP="00735023"/>
    <w:p w:rsidR="00735023" w:rsidRPr="00513486" w:rsidRDefault="005F321F" w:rsidP="005F321F">
      <w:pPr>
        <w:pStyle w:val="tablecaption"/>
      </w:pPr>
      <w:r w:rsidRPr="00513486">
        <w:rPr>
          <w:b/>
        </w:rPr>
        <w:t xml:space="preserve">Tab. </w:t>
      </w:r>
      <w:r w:rsidRPr="00513486">
        <w:rPr>
          <w:b/>
        </w:rPr>
        <w:fldChar w:fldCharType="begin"/>
      </w:r>
      <w:r w:rsidRPr="00513486">
        <w:rPr>
          <w:b/>
        </w:rPr>
        <w:instrText xml:space="preserve"> SEQ "Table" \* MERGEFORMAT </w:instrText>
      </w:r>
      <w:r w:rsidRPr="00513486">
        <w:rPr>
          <w:b/>
        </w:rPr>
        <w:fldChar w:fldCharType="separate"/>
      </w:r>
      <w:r w:rsidR="00E11E91">
        <w:rPr>
          <w:b/>
          <w:noProof/>
        </w:rPr>
        <w:t>1</w:t>
      </w:r>
      <w:r w:rsidRPr="00513486">
        <w:rPr>
          <w:b/>
        </w:rPr>
        <w:fldChar w:fldCharType="end"/>
      </w:r>
      <w:r w:rsidRPr="00513486">
        <w:rPr>
          <w:b/>
        </w:rPr>
        <w:t>.</w:t>
      </w:r>
      <w:r w:rsidRPr="00513486">
        <w:t xml:space="preserve"> </w:t>
      </w:r>
      <w:r w:rsidR="00735023" w:rsidRPr="00513486">
        <w:t>Příklad tabulky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735023" w:rsidRPr="00735023" w:rsidTr="001D31D0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023">
              <w:rPr>
                <w:sz w:val="18"/>
                <w:szCs w:val="18"/>
              </w:rPr>
              <w:t>Heading</w:t>
            </w:r>
            <w:proofErr w:type="spellEnd"/>
            <w:r w:rsidRPr="00735023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023">
              <w:rPr>
                <w:sz w:val="18"/>
                <w:szCs w:val="18"/>
              </w:rPr>
              <w:t>Example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 xml:space="preserve">Font </w:t>
            </w:r>
            <w:proofErr w:type="spellStart"/>
            <w:r w:rsidRPr="00735023">
              <w:rPr>
                <w:sz w:val="18"/>
                <w:szCs w:val="18"/>
              </w:rPr>
              <w:t>size</w:t>
            </w:r>
            <w:proofErr w:type="spellEnd"/>
            <w:r w:rsidRPr="00735023">
              <w:rPr>
                <w:sz w:val="18"/>
                <w:szCs w:val="18"/>
              </w:rPr>
              <w:t xml:space="preserve"> and style</w:t>
            </w:r>
          </w:p>
        </w:tc>
      </w:tr>
      <w:tr w:rsidR="00735023" w:rsidRPr="00735023" w:rsidTr="001D31D0">
        <w:trPr>
          <w:trHeight w:val="284"/>
          <w:jc w:val="center"/>
        </w:trPr>
        <w:tc>
          <w:tcPr>
            <w:tcW w:w="1692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023">
              <w:rPr>
                <w:sz w:val="18"/>
                <w:szCs w:val="18"/>
              </w:rPr>
              <w:t>Title</w:t>
            </w:r>
            <w:proofErr w:type="spellEnd"/>
            <w:r w:rsidRPr="00735023">
              <w:rPr>
                <w:sz w:val="18"/>
                <w:szCs w:val="18"/>
              </w:rPr>
              <w:t xml:space="preserve"> (</w:t>
            </w:r>
            <w:proofErr w:type="spellStart"/>
            <w:r w:rsidRPr="00735023">
              <w:rPr>
                <w:sz w:val="18"/>
                <w:szCs w:val="18"/>
              </w:rPr>
              <w:t>centered</w:t>
            </w:r>
            <w:proofErr w:type="spellEnd"/>
            <w:r w:rsidRPr="00735023">
              <w:rPr>
                <w:sz w:val="18"/>
                <w:szCs w:val="18"/>
              </w:rPr>
              <w:t>)</w:t>
            </w:r>
          </w:p>
        </w:tc>
        <w:tc>
          <w:tcPr>
            <w:tcW w:w="3444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023">
              <w:rPr>
                <w:b/>
                <w:bCs/>
                <w:sz w:val="28"/>
                <w:szCs w:val="25"/>
              </w:rPr>
              <w:t>Lecture</w:t>
            </w:r>
            <w:proofErr w:type="spellEnd"/>
            <w:r w:rsidRPr="00735023">
              <w:rPr>
                <w:b/>
                <w:bCs/>
                <w:sz w:val="28"/>
                <w:szCs w:val="25"/>
              </w:rPr>
              <w:t xml:space="preserve"> Notes</w:t>
            </w:r>
          </w:p>
        </w:tc>
        <w:tc>
          <w:tcPr>
            <w:tcW w:w="1753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 xml:space="preserve">14 point, </w:t>
            </w:r>
            <w:proofErr w:type="spellStart"/>
            <w:r w:rsidRPr="00735023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735023" w:rsidRPr="00735023" w:rsidTr="001D31D0">
        <w:trPr>
          <w:trHeight w:val="284"/>
          <w:jc w:val="center"/>
        </w:trPr>
        <w:tc>
          <w:tcPr>
            <w:tcW w:w="1692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>1</w:t>
            </w:r>
            <w:r w:rsidRPr="00735023">
              <w:rPr>
                <w:sz w:val="18"/>
                <w:szCs w:val="18"/>
                <w:vertAlign w:val="superscript"/>
              </w:rPr>
              <w:t>st</w:t>
            </w:r>
            <w:r w:rsidRPr="00735023">
              <w:rPr>
                <w:sz w:val="18"/>
                <w:szCs w:val="18"/>
              </w:rPr>
              <w:t xml:space="preserve">-level </w:t>
            </w:r>
            <w:proofErr w:type="spellStart"/>
            <w:r w:rsidRPr="00735023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444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735023">
              <w:rPr>
                <w:b/>
                <w:bCs/>
                <w:sz w:val="24"/>
                <w:szCs w:val="21"/>
              </w:rPr>
              <w:t>Introduction</w:t>
            </w:r>
            <w:proofErr w:type="spellEnd"/>
          </w:p>
        </w:tc>
        <w:tc>
          <w:tcPr>
            <w:tcW w:w="1753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 xml:space="preserve">12 point, </w:t>
            </w:r>
            <w:proofErr w:type="spellStart"/>
            <w:r w:rsidRPr="00735023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735023" w:rsidRPr="00735023" w:rsidTr="001D31D0">
        <w:trPr>
          <w:trHeight w:val="284"/>
          <w:jc w:val="center"/>
        </w:trPr>
        <w:tc>
          <w:tcPr>
            <w:tcW w:w="1692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>2</w:t>
            </w:r>
            <w:r w:rsidRPr="00735023">
              <w:rPr>
                <w:sz w:val="18"/>
                <w:szCs w:val="18"/>
                <w:vertAlign w:val="superscript"/>
              </w:rPr>
              <w:t>nd</w:t>
            </w:r>
            <w:r w:rsidRPr="00735023">
              <w:rPr>
                <w:sz w:val="18"/>
                <w:szCs w:val="18"/>
              </w:rPr>
              <w:t xml:space="preserve">-level </w:t>
            </w:r>
            <w:proofErr w:type="spellStart"/>
            <w:r w:rsidRPr="00735023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444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b/>
                <w:bCs/>
                <w:szCs w:val="18"/>
              </w:rPr>
              <w:t xml:space="preserve">2.1 </w:t>
            </w:r>
            <w:proofErr w:type="spellStart"/>
            <w:r w:rsidRPr="00735023">
              <w:rPr>
                <w:b/>
                <w:bCs/>
                <w:szCs w:val="18"/>
              </w:rPr>
              <w:t>Printing</w:t>
            </w:r>
            <w:proofErr w:type="spellEnd"/>
            <w:r w:rsidRPr="00735023">
              <w:rPr>
                <w:b/>
                <w:bCs/>
                <w:szCs w:val="18"/>
              </w:rPr>
              <w:t xml:space="preserve"> Area</w:t>
            </w:r>
          </w:p>
        </w:tc>
        <w:tc>
          <w:tcPr>
            <w:tcW w:w="1753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 xml:space="preserve">10 point, </w:t>
            </w:r>
            <w:proofErr w:type="spellStart"/>
            <w:r w:rsidRPr="00735023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735023" w:rsidRPr="00735023" w:rsidTr="001D31D0">
        <w:trPr>
          <w:trHeight w:val="284"/>
          <w:jc w:val="center"/>
        </w:trPr>
        <w:tc>
          <w:tcPr>
            <w:tcW w:w="1692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>3</w:t>
            </w:r>
            <w:r w:rsidRPr="00735023">
              <w:rPr>
                <w:sz w:val="18"/>
                <w:szCs w:val="18"/>
                <w:vertAlign w:val="superscript"/>
              </w:rPr>
              <w:t>rd</w:t>
            </w:r>
            <w:r w:rsidRPr="00735023">
              <w:rPr>
                <w:sz w:val="18"/>
                <w:szCs w:val="18"/>
              </w:rPr>
              <w:t xml:space="preserve">-level </w:t>
            </w:r>
            <w:proofErr w:type="spellStart"/>
            <w:r w:rsidRPr="00735023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444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b/>
                <w:bCs/>
                <w:szCs w:val="18"/>
              </w:rPr>
              <w:t xml:space="preserve">Run-in </w:t>
            </w:r>
            <w:proofErr w:type="spellStart"/>
            <w:r w:rsidRPr="00735023">
              <w:rPr>
                <w:b/>
                <w:bCs/>
                <w:szCs w:val="18"/>
              </w:rPr>
              <w:t>Heading</w:t>
            </w:r>
            <w:proofErr w:type="spellEnd"/>
            <w:r w:rsidRPr="00735023">
              <w:rPr>
                <w:b/>
                <w:bCs/>
                <w:szCs w:val="18"/>
              </w:rPr>
              <w:t xml:space="preserve"> in </w:t>
            </w:r>
            <w:proofErr w:type="spellStart"/>
            <w:r w:rsidRPr="00735023">
              <w:rPr>
                <w:b/>
                <w:bCs/>
                <w:szCs w:val="18"/>
              </w:rPr>
              <w:t>Bold</w:t>
            </w:r>
            <w:proofErr w:type="spellEnd"/>
            <w:r w:rsidRPr="00735023">
              <w:rPr>
                <w:b/>
                <w:bCs/>
                <w:szCs w:val="18"/>
              </w:rPr>
              <w:t>.</w:t>
            </w:r>
            <w:r w:rsidRPr="00735023">
              <w:rPr>
                <w:szCs w:val="18"/>
              </w:rPr>
              <w:t xml:space="preserve"> Text </w:t>
            </w:r>
            <w:proofErr w:type="spellStart"/>
            <w:r w:rsidRPr="00735023">
              <w:rPr>
                <w:szCs w:val="18"/>
              </w:rPr>
              <w:t>follows</w:t>
            </w:r>
            <w:proofErr w:type="spellEnd"/>
          </w:p>
        </w:tc>
        <w:tc>
          <w:tcPr>
            <w:tcW w:w="1753" w:type="dxa"/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 xml:space="preserve">10 point, </w:t>
            </w:r>
            <w:proofErr w:type="spellStart"/>
            <w:r w:rsidRPr="00735023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735023" w:rsidRPr="00735023" w:rsidTr="001D31D0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>4</w:t>
            </w:r>
            <w:r w:rsidRPr="00735023">
              <w:rPr>
                <w:sz w:val="18"/>
                <w:szCs w:val="18"/>
                <w:vertAlign w:val="superscript"/>
              </w:rPr>
              <w:t>th</w:t>
            </w:r>
            <w:r w:rsidRPr="00735023">
              <w:rPr>
                <w:sz w:val="18"/>
                <w:szCs w:val="18"/>
              </w:rPr>
              <w:t xml:space="preserve">-level </w:t>
            </w:r>
            <w:proofErr w:type="spellStart"/>
            <w:r w:rsidRPr="00735023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023">
              <w:rPr>
                <w:i/>
                <w:iCs/>
                <w:szCs w:val="18"/>
              </w:rPr>
              <w:t>Lowest</w:t>
            </w:r>
            <w:proofErr w:type="spellEnd"/>
            <w:r w:rsidRPr="00735023">
              <w:rPr>
                <w:i/>
                <w:iCs/>
                <w:szCs w:val="18"/>
              </w:rPr>
              <w:t xml:space="preserve"> Level </w:t>
            </w:r>
            <w:proofErr w:type="spellStart"/>
            <w:r w:rsidRPr="00735023">
              <w:rPr>
                <w:i/>
                <w:iCs/>
                <w:szCs w:val="18"/>
              </w:rPr>
              <w:t>Heading</w:t>
            </w:r>
            <w:proofErr w:type="spellEnd"/>
            <w:r w:rsidRPr="00735023">
              <w:rPr>
                <w:i/>
                <w:iCs/>
                <w:szCs w:val="18"/>
              </w:rPr>
              <w:t>.</w:t>
            </w:r>
            <w:r w:rsidRPr="00735023">
              <w:rPr>
                <w:szCs w:val="18"/>
              </w:rPr>
              <w:t xml:space="preserve"> Text </w:t>
            </w:r>
            <w:proofErr w:type="spellStart"/>
            <w:r w:rsidRPr="00735023">
              <w:rPr>
                <w:szCs w:val="18"/>
              </w:rPr>
              <w:t>follows</w:t>
            </w:r>
            <w:proofErr w:type="spellEnd"/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735023" w:rsidRPr="00735023" w:rsidRDefault="00735023" w:rsidP="00735023">
            <w:pPr>
              <w:ind w:firstLine="0"/>
              <w:jc w:val="left"/>
              <w:rPr>
                <w:sz w:val="18"/>
                <w:szCs w:val="18"/>
              </w:rPr>
            </w:pPr>
            <w:r w:rsidRPr="00735023">
              <w:rPr>
                <w:sz w:val="18"/>
                <w:szCs w:val="18"/>
              </w:rPr>
              <w:t xml:space="preserve">10 point, </w:t>
            </w:r>
            <w:proofErr w:type="spellStart"/>
            <w:r w:rsidRPr="00735023">
              <w:rPr>
                <w:sz w:val="18"/>
                <w:szCs w:val="18"/>
              </w:rPr>
              <w:t>italic</w:t>
            </w:r>
            <w:proofErr w:type="spellEnd"/>
          </w:p>
        </w:tc>
      </w:tr>
    </w:tbl>
    <w:p w:rsidR="00FE1ED2" w:rsidRDefault="00FE1ED2" w:rsidP="00524F9F">
      <w:pPr>
        <w:ind w:firstLine="0"/>
      </w:pPr>
    </w:p>
    <w:p w:rsidR="00735023" w:rsidRPr="00524F9F" w:rsidRDefault="001D31D0" w:rsidP="00524F9F">
      <w:pPr>
        <w:ind w:firstLine="0"/>
      </w:pPr>
      <w:r w:rsidRPr="00524F9F">
        <w:lastRenderedPageBreak/>
        <w:t xml:space="preserve">Popisek obrázku vložte pod obrázek (styl </w:t>
      </w:r>
      <w:proofErr w:type="spellStart"/>
      <w:r w:rsidRPr="00FF793F">
        <w:rPr>
          <w:i/>
        </w:rPr>
        <w:t>figurecaption</w:t>
      </w:r>
      <w:proofErr w:type="spellEnd"/>
      <w:r w:rsidRPr="00524F9F">
        <w:t>).</w:t>
      </w:r>
    </w:p>
    <w:p w:rsidR="001D31D0" w:rsidRPr="00513486" w:rsidRDefault="001D31D0" w:rsidP="001D31D0"/>
    <w:p w:rsidR="00735023" w:rsidRPr="00735023" w:rsidRDefault="00735023" w:rsidP="00735023">
      <w:r w:rsidRPr="00735023">
        <w:rPr>
          <w:noProof/>
          <w:lang w:eastAsia="cs-CZ"/>
        </w:rPr>
        <w:drawing>
          <wp:inline distT="0" distB="0" distL="0" distR="0" wp14:anchorId="4929A738" wp14:editId="5E00EF40">
            <wp:extent cx="4392930" cy="1858645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023" w:rsidRPr="00513486" w:rsidRDefault="005F321F" w:rsidP="005F321F">
      <w:pPr>
        <w:pStyle w:val="figurecaption"/>
      </w:pPr>
      <w:r w:rsidRPr="00513486">
        <w:rPr>
          <w:b/>
        </w:rPr>
        <w:t xml:space="preserve">Obr. </w:t>
      </w:r>
      <w:r w:rsidRPr="00513486">
        <w:rPr>
          <w:b/>
        </w:rPr>
        <w:fldChar w:fldCharType="begin"/>
      </w:r>
      <w:r w:rsidRPr="00513486">
        <w:rPr>
          <w:b/>
        </w:rPr>
        <w:instrText xml:space="preserve"> SEQ "Figure" \* MERGEFORMAT </w:instrText>
      </w:r>
      <w:r w:rsidRPr="00513486">
        <w:rPr>
          <w:b/>
        </w:rPr>
        <w:fldChar w:fldCharType="separate"/>
      </w:r>
      <w:r w:rsidR="00E11E91">
        <w:rPr>
          <w:b/>
          <w:noProof/>
        </w:rPr>
        <w:t>1</w:t>
      </w:r>
      <w:r w:rsidRPr="00513486">
        <w:rPr>
          <w:b/>
        </w:rPr>
        <w:fldChar w:fldCharType="end"/>
      </w:r>
      <w:r w:rsidRPr="00513486">
        <w:rPr>
          <w:b/>
        </w:rPr>
        <w:t>.</w:t>
      </w:r>
      <w:r w:rsidRPr="00513486">
        <w:t xml:space="preserve"> </w:t>
      </w:r>
      <w:r w:rsidR="00735023" w:rsidRPr="00513486">
        <w:t>Příklad obrázku</w:t>
      </w:r>
    </w:p>
    <w:p w:rsidR="00735023" w:rsidRPr="00513486" w:rsidRDefault="00735023" w:rsidP="00735023">
      <w:pPr>
        <w:pStyle w:val="heading2"/>
      </w:pPr>
      <w:r w:rsidRPr="00513486">
        <w:t>Odrážky a zdrojový kód</w:t>
      </w:r>
    </w:p>
    <w:p w:rsidR="00735023" w:rsidRPr="00735023" w:rsidRDefault="00735023" w:rsidP="00FE1ED2">
      <w:pPr>
        <w:ind w:firstLine="0"/>
      </w:pPr>
      <w:r w:rsidRPr="00735023">
        <w:t>V rámci textu můžete používat:</w:t>
      </w:r>
    </w:p>
    <w:p w:rsidR="00735023" w:rsidRPr="00735023" w:rsidRDefault="00735023" w:rsidP="00513486">
      <w:pPr>
        <w:pStyle w:val="bulletitem"/>
      </w:pPr>
      <w:r w:rsidRPr="00735023">
        <w:t xml:space="preserve">nečíslované odrážky (styl </w:t>
      </w:r>
      <w:proofErr w:type="spellStart"/>
      <w:r w:rsidRPr="009316B8">
        <w:rPr>
          <w:i/>
        </w:rPr>
        <w:t>bulletitem</w:t>
      </w:r>
      <w:proofErr w:type="spellEnd"/>
      <w:r w:rsidRPr="00735023">
        <w:t>)</w:t>
      </w:r>
    </w:p>
    <w:p w:rsidR="00735023" w:rsidRPr="00735023" w:rsidRDefault="00735023" w:rsidP="00513486">
      <w:pPr>
        <w:pStyle w:val="dashitem"/>
      </w:pPr>
      <w:r w:rsidRPr="00735023">
        <w:t xml:space="preserve">nečíslované odrážky s pomlčkou (styl </w:t>
      </w:r>
      <w:proofErr w:type="spellStart"/>
      <w:r w:rsidRPr="009316B8">
        <w:rPr>
          <w:i/>
        </w:rPr>
        <w:t>dashitem</w:t>
      </w:r>
      <w:proofErr w:type="spellEnd"/>
      <w:r w:rsidRPr="00735023">
        <w:t>)</w:t>
      </w:r>
    </w:p>
    <w:p w:rsidR="00735023" w:rsidRPr="00735023" w:rsidRDefault="00735023" w:rsidP="00513486">
      <w:pPr>
        <w:pStyle w:val="numitem"/>
        <w:spacing w:before="0"/>
      </w:pPr>
      <w:r w:rsidRPr="00735023">
        <w:t xml:space="preserve">číslované odrážky (styl </w:t>
      </w:r>
      <w:proofErr w:type="spellStart"/>
      <w:r w:rsidRPr="009316B8">
        <w:rPr>
          <w:i/>
        </w:rPr>
        <w:t>numitem</w:t>
      </w:r>
      <w:proofErr w:type="spellEnd"/>
      <w:r w:rsidRPr="00735023">
        <w:t>)</w:t>
      </w:r>
    </w:p>
    <w:p w:rsidR="00735023" w:rsidRPr="00735023" w:rsidRDefault="00735023" w:rsidP="00FE1ED2">
      <w:pPr>
        <w:ind w:firstLine="0"/>
      </w:pPr>
      <w:r w:rsidRPr="00735023">
        <w:t xml:space="preserve">Zároveň je v textu možné uvést ukázky zdrojového kódu (styl </w:t>
      </w:r>
      <w:proofErr w:type="spellStart"/>
      <w:r w:rsidRPr="00735023">
        <w:rPr>
          <w:i/>
        </w:rPr>
        <w:t>programmcode</w:t>
      </w:r>
      <w:proofErr w:type="spellEnd"/>
      <w:r w:rsidRPr="00735023">
        <w:t>):</w:t>
      </w:r>
    </w:p>
    <w:p w:rsidR="00735023" w:rsidRPr="00735023" w:rsidRDefault="00735023" w:rsidP="004874A3">
      <w:pPr>
        <w:pStyle w:val="programcode"/>
      </w:pPr>
      <w:r w:rsidRPr="00735023">
        <w:t>&lt;</w:t>
      </w:r>
      <w:proofErr w:type="spellStart"/>
      <w:r w:rsidRPr="00735023">
        <w:t>conference</w:t>
      </w:r>
      <w:proofErr w:type="spellEnd"/>
      <w:r w:rsidRPr="00735023">
        <w:t>&gt;</w:t>
      </w:r>
    </w:p>
    <w:p w:rsidR="00735023" w:rsidRPr="004874A3" w:rsidRDefault="004874A3" w:rsidP="004874A3">
      <w:pPr>
        <w:pStyle w:val="programcode"/>
        <w:rPr>
          <w:rFonts w:asciiTheme="minorHAnsi" w:hAnsiTheme="minorHAnsi"/>
        </w:rPr>
      </w:pPr>
      <w:r>
        <w:t xml:space="preserve">  &lt;</w:t>
      </w:r>
      <w:proofErr w:type="spellStart"/>
      <w:r>
        <w:t>nazev</w:t>
      </w:r>
      <w:proofErr w:type="spellEnd"/>
      <w:r w:rsidR="00735023" w:rsidRPr="00735023">
        <w:t>&gt;</w:t>
      </w:r>
      <w:r>
        <w:t>Data a znalosti 201</w:t>
      </w:r>
      <w:r w:rsidR="00101CB4">
        <w:t>8</w:t>
      </w:r>
      <w:r>
        <w:t>&lt;/</w:t>
      </w:r>
      <w:proofErr w:type="spellStart"/>
      <w:r>
        <w:t>nazev</w:t>
      </w:r>
      <w:proofErr w:type="spellEnd"/>
      <w:r w:rsidRPr="00735023">
        <w:t>&gt;</w:t>
      </w:r>
    </w:p>
    <w:p w:rsidR="00735023" w:rsidRPr="00735023" w:rsidRDefault="00735023" w:rsidP="004874A3">
      <w:pPr>
        <w:pStyle w:val="programcode"/>
      </w:pPr>
      <w:r w:rsidRPr="00735023">
        <w:t>&lt;/</w:t>
      </w:r>
      <w:proofErr w:type="spellStart"/>
      <w:r w:rsidRPr="00735023">
        <w:t>conference</w:t>
      </w:r>
      <w:proofErr w:type="spellEnd"/>
      <w:r w:rsidRPr="00735023">
        <w:t>&gt;</w:t>
      </w:r>
    </w:p>
    <w:p w:rsidR="00735023" w:rsidRPr="00513486" w:rsidRDefault="00735023" w:rsidP="00735023">
      <w:pPr>
        <w:pStyle w:val="heading1"/>
      </w:pPr>
      <w:r w:rsidRPr="00513486">
        <w:t>Číslování stránek</w:t>
      </w:r>
      <w:r w:rsidR="00E11E91">
        <w:t>, záhlaví a zápatí</w:t>
      </w:r>
    </w:p>
    <w:p w:rsidR="00735023" w:rsidRPr="00120498" w:rsidRDefault="00735023" w:rsidP="00FE1ED2">
      <w:pPr>
        <w:ind w:firstLine="0"/>
      </w:pPr>
      <w:r w:rsidRPr="00120498">
        <w:t>Nepoužívejte</w:t>
      </w:r>
      <w:r w:rsidR="00E11E91">
        <w:t xml:space="preserve"> prosím</w:t>
      </w:r>
      <w:r w:rsidRPr="00120498">
        <w:t xml:space="preserve"> číslování stránek</w:t>
      </w:r>
      <w:r w:rsidR="00E11E91">
        <w:t xml:space="preserve"> ani záhlaví a zápatí stránek. Vše</w:t>
      </w:r>
      <w:r w:rsidRPr="00120498">
        <w:t xml:space="preserve"> doplní vydavatel sborníku. Vyhněte se odkazům přes čísla stránek.</w:t>
      </w:r>
    </w:p>
    <w:p w:rsidR="00D44BDD" w:rsidRDefault="00D44BDD" w:rsidP="00D44BDD">
      <w:pPr>
        <w:pStyle w:val="heading1"/>
      </w:pPr>
      <w:r>
        <w:t>Závěr</w:t>
      </w:r>
    </w:p>
    <w:p w:rsidR="00D44BDD" w:rsidRPr="00120498" w:rsidRDefault="00D44BDD" w:rsidP="00FE1ED2">
      <w:pPr>
        <w:ind w:firstLine="0"/>
      </w:pPr>
      <w:r w:rsidRPr="00120498">
        <w:t>Přejeme hodně úspěchů při přípravě vašeho příspěvku.</w:t>
      </w:r>
    </w:p>
    <w:p w:rsidR="00735023" w:rsidRPr="00513486" w:rsidRDefault="00735023" w:rsidP="00735023">
      <w:pPr>
        <w:pStyle w:val="heading1"/>
        <w:numPr>
          <w:ilvl w:val="0"/>
          <w:numId w:val="0"/>
        </w:numPr>
        <w:ind w:left="567" w:hanging="567"/>
      </w:pPr>
      <w:r w:rsidRPr="00513486">
        <w:lastRenderedPageBreak/>
        <w:t>Literatura</w:t>
      </w:r>
    </w:p>
    <w:p w:rsidR="00735023" w:rsidRPr="00735023" w:rsidRDefault="00735023" w:rsidP="00FE1ED2">
      <w:pPr>
        <w:ind w:firstLine="0"/>
      </w:pPr>
      <w:r w:rsidRPr="00735023">
        <w:t>Všechny citace musí být uzavřeny v hranatých závorkách, např. [1]. Seznam literatury na konci příspěvku musí být uveden v abecedním po</w:t>
      </w:r>
      <w:r w:rsidR="001065BF">
        <w:t xml:space="preserve">řadí dle autorů (styl </w:t>
      </w:r>
      <w:proofErr w:type="spellStart"/>
      <w:r w:rsidR="001065BF" w:rsidRPr="001065BF">
        <w:rPr>
          <w:i/>
        </w:rPr>
        <w:t>reference</w:t>
      </w:r>
      <w:r w:rsidRPr="001065BF">
        <w:rPr>
          <w:i/>
        </w:rPr>
        <w:t>item</w:t>
      </w:r>
      <w:proofErr w:type="spellEnd"/>
      <w:r w:rsidRPr="00735023">
        <w:t>). Jednotlivé reference musí být označeny číselným návěštím shodným s číslem v citaci. Reference mohou být uvedeny anglicky, česky nebo slovensky. Používejte následující vzory pro uvádění referencí, uvádějící typy referencí přirozeně smažte.</w:t>
      </w:r>
    </w:p>
    <w:p w:rsidR="00735023" w:rsidRPr="00513486" w:rsidRDefault="00735023" w:rsidP="00735023">
      <w:pPr>
        <w:spacing w:before="240"/>
        <w:ind w:firstLine="0"/>
        <w:outlineLvl w:val="3"/>
        <w:rPr>
          <w:i/>
        </w:rPr>
      </w:pPr>
      <w:r w:rsidRPr="00513486">
        <w:rPr>
          <w:i/>
        </w:rPr>
        <w:t>Reference na články v časopisech:</w:t>
      </w:r>
    </w:p>
    <w:p w:rsidR="00735023" w:rsidRPr="00C34E43" w:rsidRDefault="00735023" w:rsidP="00EF7EDA">
      <w:pPr>
        <w:pStyle w:val="referenceitem"/>
      </w:pPr>
      <w:r w:rsidRPr="00513486">
        <w:t xml:space="preserve"> </w:t>
      </w:r>
      <w:proofErr w:type="spellStart"/>
      <w:r w:rsidR="00C34E43" w:rsidRPr="00C34E43">
        <w:t>Stecke</w:t>
      </w:r>
      <w:proofErr w:type="spellEnd"/>
      <w:r w:rsidR="00C34E43" w:rsidRPr="00C34E43">
        <w:t xml:space="preserve">, K.E., Kim, I.: A study </w:t>
      </w:r>
      <w:proofErr w:type="spellStart"/>
      <w:r w:rsidR="00C34E43" w:rsidRPr="00C34E43">
        <w:t>for</w:t>
      </w:r>
      <w:proofErr w:type="spellEnd"/>
      <w:r w:rsidR="00C34E43" w:rsidRPr="00C34E43">
        <w:t xml:space="preserve"> FMS part type </w:t>
      </w:r>
      <w:proofErr w:type="spellStart"/>
      <w:r w:rsidR="00C34E43" w:rsidRPr="00C34E43">
        <w:t>selection</w:t>
      </w:r>
      <w:proofErr w:type="spellEnd"/>
      <w:r w:rsidR="00C34E43" w:rsidRPr="00C34E43">
        <w:t xml:space="preserve"> </w:t>
      </w:r>
      <w:proofErr w:type="spellStart"/>
      <w:r w:rsidR="00C34E43" w:rsidRPr="00C34E43">
        <w:t>approaches</w:t>
      </w:r>
      <w:proofErr w:type="spellEnd"/>
      <w:r w:rsidR="00C34E43" w:rsidRPr="00C34E43">
        <w:t xml:space="preserve"> </w:t>
      </w:r>
      <w:proofErr w:type="spellStart"/>
      <w:r w:rsidR="00C34E43" w:rsidRPr="00C34E43">
        <w:t>for</w:t>
      </w:r>
      <w:proofErr w:type="spellEnd"/>
      <w:r w:rsidR="00C34E43" w:rsidRPr="00C34E43">
        <w:t xml:space="preserve"> </w:t>
      </w:r>
      <w:proofErr w:type="spellStart"/>
      <w:r w:rsidR="00C34E43" w:rsidRPr="00C34E43">
        <w:t>short</w:t>
      </w:r>
      <w:proofErr w:type="spellEnd"/>
      <w:r w:rsidR="00C34E43" w:rsidRPr="00C34E43">
        <w:t xml:space="preserve"> term </w:t>
      </w:r>
      <w:proofErr w:type="spellStart"/>
      <w:r w:rsidR="00C34E43" w:rsidRPr="00C34E43">
        <w:t>production</w:t>
      </w:r>
      <w:proofErr w:type="spellEnd"/>
      <w:r w:rsidR="00C34E43" w:rsidRPr="00C34E43">
        <w:t xml:space="preserve"> </w:t>
      </w:r>
      <w:proofErr w:type="spellStart"/>
      <w:r w:rsidR="00C34E43" w:rsidRPr="00C34E43">
        <w:t>planning</w:t>
      </w:r>
      <w:proofErr w:type="spellEnd"/>
      <w:r w:rsidR="00C34E43" w:rsidRPr="00C34E43">
        <w:t xml:space="preserve">. International </w:t>
      </w:r>
      <w:proofErr w:type="spellStart"/>
      <w:r w:rsidR="00C34E43" w:rsidRPr="00C34E43">
        <w:t>Journal</w:t>
      </w:r>
      <w:proofErr w:type="spellEnd"/>
      <w:r w:rsidR="00C34E43" w:rsidRPr="00C34E43">
        <w:t xml:space="preserve"> </w:t>
      </w:r>
      <w:proofErr w:type="spellStart"/>
      <w:r w:rsidR="00C34E43" w:rsidRPr="00C34E43">
        <w:t>of</w:t>
      </w:r>
      <w:proofErr w:type="spellEnd"/>
      <w:r w:rsidR="00C34E43" w:rsidRPr="00C34E43">
        <w:t xml:space="preserve"> </w:t>
      </w:r>
      <w:proofErr w:type="spellStart"/>
      <w:r w:rsidR="00C34E43" w:rsidRPr="00C34E43">
        <w:t>Flexible</w:t>
      </w:r>
      <w:proofErr w:type="spellEnd"/>
      <w:r w:rsidR="00C34E43" w:rsidRPr="00C34E43">
        <w:t xml:space="preserve"> </w:t>
      </w:r>
      <w:proofErr w:type="spellStart"/>
      <w:r w:rsidR="00C34E43" w:rsidRPr="00C34E43">
        <w:t>Manufacturing</w:t>
      </w:r>
      <w:proofErr w:type="spellEnd"/>
      <w:r w:rsidR="00C34E43" w:rsidRPr="00C34E43">
        <w:t xml:space="preserve"> Systems 1 (1988) 7 30.</w:t>
      </w:r>
    </w:p>
    <w:p w:rsidR="00F5783C" w:rsidRDefault="00C34E43" w:rsidP="00C34E43">
      <w:pPr>
        <w:pStyle w:val="Nadpis4"/>
      </w:pPr>
      <w:r w:rsidRPr="00C34E43">
        <w:rPr>
          <w:rStyle w:val="heading4"/>
        </w:rPr>
        <w:t>Reference na knihy:</w:t>
      </w:r>
      <w:r>
        <w:t xml:space="preserve"> </w:t>
      </w:r>
    </w:p>
    <w:p w:rsidR="00EF7EDA" w:rsidRPr="00EF7EDA" w:rsidRDefault="00EF7EDA" w:rsidP="00EF7EDA">
      <w:pPr>
        <w:pStyle w:val="referenceitem"/>
      </w:pPr>
      <w:proofErr w:type="spellStart"/>
      <w:r w:rsidRPr="00EF7EDA">
        <w:t>Chen</w:t>
      </w:r>
      <w:proofErr w:type="spellEnd"/>
      <w:r w:rsidRPr="00EF7EDA">
        <w:t xml:space="preserve">, W.K.: </w:t>
      </w:r>
      <w:proofErr w:type="spellStart"/>
      <w:r w:rsidRPr="00EF7EDA">
        <w:t>Applied</w:t>
      </w:r>
      <w:proofErr w:type="spellEnd"/>
      <w:r w:rsidRPr="00EF7EDA">
        <w:t xml:space="preserve"> </w:t>
      </w:r>
      <w:proofErr w:type="spellStart"/>
      <w:r w:rsidRPr="00EF7EDA">
        <w:t>Graph</w:t>
      </w:r>
      <w:proofErr w:type="spellEnd"/>
      <w:r w:rsidRPr="00EF7EDA">
        <w:t xml:space="preserve"> </w:t>
      </w:r>
      <w:proofErr w:type="spellStart"/>
      <w:r w:rsidRPr="00EF7EDA">
        <w:t>Theory</w:t>
      </w:r>
      <w:proofErr w:type="spellEnd"/>
      <w:r w:rsidRPr="00EF7EDA">
        <w:t xml:space="preserve">. </w:t>
      </w:r>
      <w:proofErr w:type="spellStart"/>
      <w:r w:rsidRPr="00EF7EDA">
        <w:t>North-Holland</w:t>
      </w:r>
      <w:proofErr w:type="spellEnd"/>
      <w:r w:rsidRPr="00EF7EDA">
        <w:t>, Amsterdam, 1971.</w:t>
      </w:r>
    </w:p>
    <w:p w:rsidR="00C34E43" w:rsidRDefault="00C34E43" w:rsidP="00C34E43">
      <w:pPr>
        <w:pStyle w:val="Nadpis4"/>
        <w:rPr>
          <w:rStyle w:val="heading4"/>
        </w:rPr>
      </w:pPr>
      <w:r w:rsidRPr="00C34E43">
        <w:rPr>
          <w:rStyle w:val="heading4"/>
        </w:rPr>
        <w:t>Reference na příspěvky ve sborníku:</w:t>
      </w:r>
    </w:p>
    <w:p w:rsidR="00EF7EDA" w:rsidRDefault="00EF7EDA" w:rsidP="00EF7EDA">
      <w:pPr>
        <w:pStyle w:val="referenceitem"/>
      </w:pPr>
      <w:r w:rsidRPr="00EF7EDA">
        <w:t xml:space="preserve">Karp, R.M.: </w:t>
      </w:r>
      <w:proofErr w:type="spellStart"/>
      <w:r w:rsidRPr="00EF7EDA">
        <w:t>Reducibility</w:t>
      </w:r>
      <w:proofErr w:type="spellEnd"/>
      <w:r w:rsidRPr="00EF7EDA">
        <w:t xml:space="preserve"> </w:t>
      </w:r>
      <w:proofErr w:type="spellStart"/>
      <w:r w:rsidRPr="00EF7EDA">
        <w:t>among</w:t>
      </w:r>
      <w:proofErr w:type="spellEnd"/>
      <w:r w:rsidRPr="00EF7EDA">
        <w:t xml:space="preserve"> </w:t>
      </w:r>
      <w:proofErr w:type="spellStart"/>
      <w:r w:rsidRPr="00EF7EDA">
        <w:t>combinatorial</w:t>
      </w:r>
      <w:proofErr w:type="spellEnd"/>
      <w:r w:rsidRPr="00EF7EDA">
        <w:t xml:space="preserve"> </w:t>
      </w:r>
      <w:proofErr w:type="spellStart"/>
      <w:r w:rsidRPr="00EF7EDA">
        <w:t>problems</w:t>
      </w:r>
      <w:proofErr w:type="spellEnd"/>
      <w:r w:rsidRPr="00EF7EDA">
        <w:t xml:space="preserve">. In: </w:t>
      </w:r>
      <w:proofErr w:type="spellStart"/>
      <w:r w:rsidRPr="00EF7EDA">
        <w:t>Proc</w:t>
      </w:r>
      <w:proofErr w:type="spellEnd"/>
      <w:r w:rsidRPr="00EF7EDA">
        <w:t xml:space="preserve">. </w:t>
      </w:r>
      <w:proofErr w:type="spellStart"/>
      <w:r w:rsidRPr="00EF7EDA">
        <w:t>of</w:t>
      </w:r>
      <w:proofErr w:type="spellEnd"/>
      <w:r w:rsidRPr="00EF7EDA">
        <w:t xml:space="preserve"> </w:t>
      </w:r>
      <w:proofErr w:type="spellStart"/>
      <w:r w:rsidRPr="00EF7EDA">
        <w:t>Complexity</w:t>
      </w:r>
      <w:proofErr w:type="spellEnd"/>
      <w:r w:rsidRPr="00EF7EDA">
        <w:t xml:space="preserve"> </w:t>
      </w:r>
      <w:proofErr w:type="spellStart"/>
      <w:r w:rsidRPr="00EF7EDA">
        <w:t>of</w:t>
      </w:r>
      <w:proofErr w:type="spellEnd"/>
      <w:r w:rsidRPr="00EF7EDA">
        <w:t xml:space="preserve"> </w:t>
      </w:r>
      <w:proofErr w:type="spellStart"/>
      <w:r w:rsidRPr="00EF7EDA">
        <w:t>Computer</w:t>
      </w:r>
      <w:proofErr w:type="spellEnd"/>
      <w:r w:rsidRPr="00EF7EDA">
        <w:t xml:space="preserve"> </w:t>
      </w:r>
      <w:proofErr w:type="spellStart"/>
      <w:r w:rsidRPr="00EF7EDA">
        <w:t>Computations</w:t>
      </w:r>
      <w:proofErr w:type="spellEnd"/>
      <w:r w:rsidRPr="00EF7EDA">
        <w:t>, R.E. Miller and J.W. Thatcher (</w:t>
      </w:r>
      <w:proofErr w:type="spellStart"/>
      <w:r w:rsidRPr="00EF7EDA">
        <w:t>Eds</w:t>
      </w:r>
      <w:proofErr w:type="spellEnd"/>
      <w:r w:rsidRPr="00EF7EDA">
        <w:t xml:space="preserve">.), </w:t>
      </w:r>
      <w:proofErr w:type="spellStart"/>
      <w:r w:rsidRPr="00EF7EDA">
        <w:t>Plenum</w:t>
      </w:r>
      <w:proofErr w:type="spellEnd"/>
      <w:r w:rsidRPr="00EF7EDA">
        <w:t xml:space="preserve"> </w:t>
      </w:r>
      <w:proofErr w:type="spellStart"/>
      <w:r w:rsidRPr="00EF7EDA">
        <w:t>Press</w:t>
      </w:r>
      <w:proofErr w:type="spellEnd"/>
      <w:r w:rsidRPr="00EF7EDA">
        <w:t>, New York (1972), 85</w:t>
      </w:r>
      <w:r w:rsidR="00756454">
        <w:t> </w:t>
      </w:r>
      <w:r w:rsidRPr="00EF7EDA">
        <w:t>104.</w:t>
      </w:r>
    </w:p>
    <w:p w:rsidR="00756454" w:rsidRDefault="00756454" w:rsidP="00756454">
      <w:pPr>
        <w:pStyle w:val="referenceitem"/>
        <w:numPr>
          <w:ilvl w:val="0"/>
          <w:numId w:val="0"/>
        </w:numPr>
        <w:ind w:left="341" w:hanging="114"/>
      </w:pPr>
    </w:p>
    <w:p w:rsidR="00D44BDD" w:rsidRDefault="00D44BDD" w:rsidP="00743E7C">
      <w:pPr>
        <w:ind w:firstLine="0"/>
      </w:pPr>
      <w:r w:rsidRPr="00D44BDD">
        <w:rPr>
          <w:b/>
        </w:rPr>
        <w:t>Poděkování:</w:t>
      </w:r>
      <w:r w:rsidRPr="00D44BDD">
        <w:t xml:space="preserve"> Tento článek vznikl díky částečné podpoře projektů …</w:t>
      </w:r>
    </w:p>
    <w:p w:rsidR="00D44BDD" w:rsidRPr="00743E7C" w:rsidRDefault="00D44BDD" w:rsidP="00743E7C">
      <w:pPr>
        <w:pStyle w:val="Nadpis3"/>
      </w:pPr>
      <w:proofErr w:type="spellStart"/>
      <w:r w:rsidRPr="00743E7C">
        <w:rPr>
          <w:rStyle w:val="heading3"/>
        </w:rPr>
        <w:t>Annotation</w:t>
      </w:r>
      <w:proofErr w:type="spellEnd"/>
      <w:r w:rsidRPr="00743E7C">
        <w:rPr>
          <w:rStyle w:val="heading3"/>
        </w:rPr>
        <w:t>:</w:t>
      </w:r>
    </w:p>
    <w:p w:rsidR="00D44BDD" w:rsidRDefault="00D44BDD" w:rsidP="00756454">
      <w:pPr>
        <w:pStyle w:val="referenceitem"/>
        <w:numPr>
          <w:ilvl w:val="0"/>
          <w:numId w:val="0"/>
        </w:numPr>
        <w:ind w:left="341" w:hanging="114"/>
      </w:pPr>
    </w:p>
    <w:p w:rsidR="00D44BDD" w:rsidRPr="00077204" w:rsidRDefault="00D44BDD" w:rsidP="00743E7C">
      <w:pPr>
        <w:ind w:firstLine="0"/>
        <w:rPr>
          <w:i/>
        </w:rPr>
      </w:pPr>
      <w:proofErr w:type="spellStart"/>
      <w:r w:rsidRPr="00077204">
        <w:rPr>
          <w:i/>
        </w:rPr>
        <w:t>Guidelines</w:t>
      </w:r>
      <w:proofErr w:type="spellEnd"/>
      <w:r w:rsidRPr="00077204">
        <w:rPr>
          <w:i/>
        </w:rPr>
        <w:t xml:space="preserve"> </w:t>
      </w:r>
      <w:proofErr w:type="spellStart"/>
      <w:r w:rsidRPr="00077204">
        <w:rPr>
          <w:i/>
        </w:rPr>
        <w:t>for</w:t>
      </w:r>
      <w:proofErr w:type="spellEnd"/>
      <w:r w:rsidRPr="00077204">
        <w:rPr>
          <w:i/>
        </w:rPr>
        <w:t xml:space="preserve"> </w:t>
      </w:r>
      <w:proofErr w:type="spellStart"/>
      <w:r w:rsidRPr="00077204">
        <w:rPr>
          <w:i/>
        </w:rPr>
        <w:t>Authors</w:t>
      </w:r>
      <w:proofErr w:type="spellEnd"/>
      <w:r w:rsidRPr="00077204">
        <w:rPr>
          <w:i/>
        </w:rPr>
        <w:t xml:space="preserve"> </w:t>
      </w:r>
      <w:proofErr w:type="spellStart"/>
      <w:r w:rsidRPr="00077204">
        <w:rPr>
          <w:i/>
        </w:rPr>
        <w:t>of</w:t>
      </w:r>
      <w:proofErr w:type="spellEnd"/>
      <w:r w:rsidRPr="00077204">
        <w:rPr>
          <w:i/>
        </w:rPr>
        <w:t xml:space="preserve"> </w:t>
      </w:r>
      <w:proofErr w:type="spellStart"/>
      <w:r w:rsidRPr="00077204">
        <w:rPr>
          <w:i/>
        </w:rPr>
        <w:t>Papers</w:t>
      </w:r>
      <w:proofErr w:type="spellEnd"/>
      <w:r w:rsidRPr="00077204">
        <w:rPr>
          <w:i/>
        </w:rPr>
        <w:t xml:space="preserve"> </w:t>
      </w:r>
      <w:proofErr w:type="spellStart"/>
      <w:r w:rsidRPr="00077204">
        <w:rPr>
          <w:i/>
        </w:rPr>
        <w:t>Published</w:t>
      </w:r>
      <w:proofErr w:type="spellEnd"/>
      <w:r w:rsidRPr="00077204">
        <w:rPr>
          <w:i/>
        </w:rPr>
        <w:t xml:space="preserve"> in </w:t>
      </w:r>
      <w:proofErr w:type="spellStart"/>
      <w:r w:rsidRPr="00077204">
        <w:rPr>
          <w:i/>
        </w:rPr>
        <w:t>Proceedings</w:t>
      </w:r>
      <w:proofErr w:type="spellEnd"/>
      <w:r w:rsidRPr="00077204">
        <w:rPr>
          <w:i/>
        </w:rPr>
        <w:t xml:space="preserve"> </w:t>
      </w:r>
      <w:proofErr w:type="spellStart"/>
      <w:r w:rsidRPr="00077204">
        <w:rPr>
          <w:i/>
        </w:rPr>
        <w:t>of</w:t>
      </w:r>
      <w:proofErr w:type="spellEnd"/>
      <w:r w:rsidRPr="00077204">
        <w:rPr>
          <w:i/>
        </w:rPr>
        <w:t xml:space="preserve"> Data a znalosti</w:t>
      </w:r>
      <w:r w:rsidR="00AA7506">
        <w:rPr>
          <w:i/>
        </w:rPr>
        <w:t xml:space="preserve"> &amp; WIKT </w:t>
      </w:r>
      <w:r w:rsidRPr="00077204">
        <w:rPr>
          <w:i/>
        </w:rPr>
        <w:t>201</w:t>
      </w:r>
      <w:r w:rsidR="00101CB4">
        <w:rPr>
          <w:i/>
        </w:rPr>
        <w:t>8</w:t>
      </w:r>
    </w:p>
    <w:p w:rsidR="00D44BDD" w:rsidRDefault="00D44BDD" w:rsidP="00756454">
      <w:pPr>
        <w:pStyle w:val="referenceitem"/>
        <w:numPr>
          <w:ilvl w:val="0"/>
          <w:numId w:val="0"/>
        </w:numPr>
        <w:ind w:left="341" w:hanging="114"/>
      </w:pPr>
    </w:p>
    <w:p w:rsidR="00D44BDD" w:rsidRDefault="00743E7C" w:rsidP="00743E7C">
      <w:pPr>
        <w:ind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a znalosti</w:t>
      </w:r>
      <w:r w:rsidR="00AA7506">
        <w:t xml:space="preserve"> &amp; WIKT</w:t>
      </w:r>
      <w:r>
        <w:t xml:space="preserve"> 201</w:t>
      </w:r>
      <w:r w:rsidR="00101CB4">
        <w:t>8</w:t>
      </w:r>
      <w:r w:rsidRPr="00743E7C">
        <w:t xml:space="preserve"> </w:t>
      </w:r>
      <w:proofErr w:type="spellStart"/>
      <w:r w:rsidRPr="00743E7C">
        <w:t>conference</w:t>
      </w:r>
      <w:proofErr w:type="spellEnd"/>
      <w:r w:rsidRPr="00743E7C">
        <w:t xml:space="preserve"> </w:t>
      </w:r>
      <w:proofErr w:type="spellStart"/>
      <w:r w:rsidRPr="00743E7C">
        <w:t>proceedings</w:t>
      </w:r>
      <w:proofErr w:type="spellEnd"/>
      <w:r w:rsidRPr="00743E7C">
        <w:t xml:space="preserve"> </w:t>
      </w:r>
      <w:proofErr w:type="spellStart"/>
      <w:r w:rsidRPr="00743E7C">
        <w:t>is</w:t>
      </w:r>
      <w:proofErr w:type="spellEnd"/>
      <w:r w:rsidRPr="00743E7C">
        <w:t xml:space="preserve"> </w:t>
      </w:r>
      <w:proofErr w:type="spellStart"/>
      <w:r w:rsidRPr="00743E7C">
        <w:t>explained</w:t>
      </w:r>
      <w:proofErr w:type="spellEnd"/>
      <w:r w:rsidRPr="00743E7C">
        <w:t xml:space="preserve"> </w:t>
      </w:r>
      <w:proofErr w:type="spellStart"/>
      <w:r w:rsidRPr="00743E7C">
        <w:t>briefly</w:t>
      </w:r>
      <w:proofErr w:type="spellEnd"/>
      <w:r w:rsidRPr="00743E7C">
        <w:t xml:space="preserve">. </w:t>
      </w:r>
      <w:proofErr w:type="spellStart"/>
      <w:r w:rsidRPr="00743E7C">
        <w:t>Here</w:t>
      </w:r>
      <w:proofErr w:type="spellEnd"/>
      <w:r w:rsidRPr="00743E7C">
        <w:t xml:space="preserve"> </w:t>
      </w:r>
      <w:proofErr w:type="spellStart"/>
      <w:r w:rsidRPr="00743E7C">
        <w:t>we</w:t>
      </w:r>
      <w:proofErr w:type="spellEnd"/>
      <w:r w:rsidRPr="00743E7C">
        <w:t xml:space="preserve"> </w:t>
      </w:r>
      <w:proofErr w:type="spellStart"/>
      <w:r w:rsidRPr="00743E7C">
        <w:t>give</w:t>
      </w:r>
      <w:proofErr w:type="spellEnd"/>
      <w:r w:rsidRPr="00743E7C">
        <w:t xml:space="preserve"> </w:t>
      </w:r>
      <w:proofErr w:type="spellStart"/>
      <w:r w:rsidRPr="00743E7C">
        <w:t>the</w:t>
      </w:r>
      <w:proofErr w:type="spellEnd"/>
      <w:r w:rsidRPr="00743E7C">
        <w:t xml:space="preserve"> </w:t>
      </w:r>
      <w:r>
        <w:t>LNCS</w:t>
      </w:r>
      <w:r w:rsidRPr="00743E7C">
        <w:t xml:space="preserve"> </w:t>
      </w:r>
      <w:proofErr w:type="spellStart"/>
      <w:r w:rsidRPr="00743E7C">
        <w:t>template</w:t>
      </w:r>
      <w:proofErr w:type="spellEnd"/>
      <w:r w:rsidRPr="00743E7C">
        <w:t xml:space="preserve">. In </w:t>
      </w:r>
      <w:proofErr w:type="spellStart"/>
      <w:r w:rsidRPr="00743E7C">
        <w:t>order</w:t>
      </w:r>
      <w:proofErr w:type="spellEnd"/>
      <w:r w:rsidRPr="00743E7C">
        <w:t xml:space="preserve"> to </w:t>
      </w:r>
      <w:proofErr w:type="spellStart"/>
      <w:r w:rsidRPr="00743E7C">
        <w:t>enable</w:t>
      </w:r>
      <w:proofErr w:type="spellEnd"/>
      <w:r w:rsidRPr="00743E7C">
        <w:t xml:space="preserve"> </w:t>
      </w:r>
      <w:proofErr w:type="spellStart"/>
      <w:r w:rsidRPr="00743E7C">
        <w:t>the</w:t>
      </w:r>
      <w:proofErr w:type="spellEnd"/>
      <w:r w:rsidRPr="00743E7C">
        <w:t xml:space="preserve"> </w:t>
      </w:r>
      <w:proofErr w:type="spellStart"/>
      <w:r w:rsidRPr="00743E7C">
        <w:t>publisher</w:t>
      </w:r>
      <w:proofErr w:type="spellEnd"/>
      <w:r w:rsidRPr="00743E7C">
        <w:t xml:space="preserve"> to </w:t>
      </w:r>
      <w:proofErr w:type="spellStart"/>
      <w:r w:rsidRPr="00743E7C">
        <w:t>bring</w:t>
      </w:r>
      <w:proofErr w:type="spellEnd"/>
      <w:r w:rsidRPr="00743E7C">
        <w:t xml:space="preserve"> </w:t>
      </w:r>
      <w:proofErr w:type="spellStart"/>
      <w:r w:rsidRPr="00743E7C">
        <w:t>the</w:t>
      </w:r>
      <w:proofErr w:type="spellEnd"/>
      <w:r w:rsidRPr="00743E7C">
        <w:t xml:space="preserve"> workshop </w:t>
      </w:r>
      <w:proofErr w:type="spellStart"/>
      <w:r w:rsidRPr="00743E7C">
        <w:t>proceedings</w:t>
      </w:r>
      <w:proofErr w:type="spellEnd"/>
      <w:r w:rsidRPr="00743E7C">
        <w:t xml:space="preserve"> </w:t>
      </w:r>
      <w:proofErr w:type="spellStart"/>
      <w:r w:rsidRPr="00743E7C">
        <w:t>into</w:t>
      </w:r>
      <w:proofErr w:type="spellEnd"/>
      <w:r w:rsidRPr="00743E7C">
        <w:t xml:space="preserve"> </w:t>
      </w:r>
      <w:proofErr w:type="spellStart"/>
      <w:r w:rsidRPr="00743E7C">
        <w:t>the</w:t>
      </w:r>
      <w:proofErr w:type="spellEnd"/>
      <w:r w:rsidRPr="00743E7C">
        <w:t xml:space="preserve"> </w:t>
      </w:r>
      <w:proofErr w:type="spellStart"/>
      <w:r w:rsidRPr="00743E7C">
        <w:t>uniform</w:t>
      </w:r>
      <w:proofErr w:type="spellEnd"/>
      <w:r w:rsidRPr="00743E7C">
        <w:t xml:space="preserve"> layout and style, </w:t>
      </w:r>
      <w:proofErr w:type="spellStart"/>
      <w:r w:rsidRPr="00743E7C">
        <w:t>authors</w:t>
      </w:r>
      <w:proofErr w:type="spellEnd"/>
      <w:r w:rsidRPr="00743E7C">
        <w:t xml:space="preserve"> are </w:t>
      </w:r>
      <w:proofErr w:type="spellStart"/>
      <w:r w:rsidRPr="00743E7C">
        <w:t>kindly</w:t>
      </w:r>
      <w:proofErr w:type="spellEnd"/>
      <w:r w:rsidRPr="00743E7C">
        <w:t xml:space="preserve"> </w:t>
      </w:r>
      <w:proofErr w:type="spellStart"/>
      <w:r w:rsidRPr="00743E7C">
        <w:t>requested</w:t>
      </w:r>
      <w:proofErr w:type="spellEnd"/>
      <w:r w:rsidRPr="00743E7C">
        <w:t xml:space="preserve"> to </w:t>
      </w:r>
      <w:proofErr w:type="spellStart"/>
      <w:r w:rsidRPr="00743E7C">
        <w:t>follow</w:t>
      </w:r>
      <w:proofErr w:type="spellEnd"/>
      <w:r w:rsidRPr="00743E7C">
        <w:t xml:space="preserve"> </w:t>
      </w:r>
      <w:proofErr w:type="spellStart"/>
      <w:r w:rsidRPr="00743E7C">
        <w:t>the</w:t>
      </w:r>
      <w:proofErr w:type="spellEnd"/>
      <w:r w:rsidRPr="00743E7C">
        <w:t xml:space="preserve"> </w:t>
      </w:r>
      <w:proofErr w:type="spellStart"/>
      <w:r w:rsidRPr="00743E7C">
        <w:t>suggestions</w:t>
      </w:r>
      <w:proofErr w:type="spellEnd"/>
      <w:r w:rsidRPr="00743E7C">
        <w:t xml:space="preserve"> </w:t>
      </w:r>
      <w:proofErr w:type="spellStart"/>
      <w:r w:rsidRPr="00743E7C">
        <w:t>mentioned</w:t>
      </w:r>
      <w:proofErr w:type="spellEnd"/>
      <w:r w:rsidRPr="00743E7C">
        <w:t xml:space="preserve"> in </w:t>
      </w:r>
      <w:proofErr w:type="spellStart"/>
      <w:r w:rsidRPr="00743E7C">
        <w:t>this</w:t>
      </w:r>
      <w:proofErr w:type="spellEnd"/>
      <w:r w:rsidRPr="00743E7C">
        <w:t xml:space="preserve"> </w:t>
      </w:r>
      <w:proofErr w:type="spellStart"/>
      <w:r w:rsidRPr="00743E7C">
        <w:t>paper</w:t>
      </w:r>
      <w:proofErr w:type="spellEnd"/>
      <w:r w:rsidRPr="00743E7C">
        <w:t>.</w:t>
      </w:r>
    </w:p>
    <w:p w:rsidR="00743E7C" w:rsidRDefault="00743E7C" w:rsidP="00743E7C">
      <w:pPr>
        <w:ind w:firstLine="0"/>
      </w:pPr>
    </w:p>
    <w:p w:rsidR="00743E7C" w:rsidRPr="00BF7C83" w:rsidRDefault="00BF7C83" w:rsidP="00BF7C83">
      <w:pPr>
        <w:ind w:firstLine="0"/>
      </w:pPr>
      <w:r w:rsidRPr="00BF7C83">
        <w:t>(Pokud je příspěvek v jiném jazyce než v angličtině, připojte prosím na závěr anglický název a anotaci příspěvku (cca 100-150 slov), shrnující základní teze.)</w:t>
      </w:r>
    </w:p>
    <w:sectPr w:rsidR="00743E7C" w:rsidRPr="00BF7C83" w:rsidSect="009F7FCE">
      <w:headerReference w:type="even" r:id="rId12"/>
      <w:headerReference w:type="default" r:id="rId13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91" w:rsidRDefault="00E11E91">
      <w:r>
        <w:separator/>
      </w:r>
    </w:p>
  </w:endnote>
  <w:endnote w:type="continuationSeparator" w:id="0">
    <w:p w:rsidR="00E11E91" w:rsidRDefault="00E1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91" w:rsidRDefault="00E11E91" w:rsidP="009F7FCE">
      <w:pPr>
        <w:ind w:firstLine="0"/>
      </w:pPr>
      <w:r>
        <w:separator/>
      </w:r>
    </w:p>
  </w:footnote>
  <w:footnote w:type="continuationSeparator" w:id="0">
    <w:p w:rsidR="00E11E91" w:rsidRDefault="00E11E91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39" w:rsidRDefault="003E2F82" w:rsidP="00135341">
    <w:pPr>
      <w:pStyle w:val="Zhlav"/>
      <w:tabs>
        <w:tab w:val="left" w:pos="567"/>
      </w:tabs>
      <w:jc w:val="center"/>
    </w:pPr>
    <w:r>
      <w:fldChar w:fldCharType="begin"/>
    </w:r>
    <w:r>
      <w:instrText xml:space="preserve"> TITLE   \* MERGEFORMAT </w:instrText>
    </w:r>
    <w:r>
      <w:fldChar w:fldCharType="end"/>
    </w:r>
    <w:r>
      <w:fldChar w:fldCharType="begin"/>
    </w:r>
    <w:r>
      <w:instrText xml:space="preserve"> TITLE   \* MERGEFORMAT </w:instrText>
    </w:r>
    <w:r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5A" w:rsidRDefault="00A56E5A" w:rsidP="00A56E5A">
    <w:pPr>
      <w:pStyle w:val="Zhlav"/>
      <w:tabs>
        <w:tab w:val="right" w:pos="691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91"/>
    <w:rsid w:val="00047B1C"/>
    <w:rsid w:val="00077204"/>
    <w:rsid w:val="000811C1"/>
    <w:rsid w:val="00090B4F"/>
    <w:rsid w:val="000F25DE"/>
    <w:rsid w:val="00101819"/>
    <w:rsid w:val="00101CB4"/>
    <w:rsid w:val="001065BF"/>
    <w:rsid w:val="00110A6B"/>
    <w:rsid w:val="00120498"/>
    <w:rsid w:val="00135341"/>
    <w:rsid w:val="00166800"/>
    <w:rsid w:val="001A02F0"/>
    <w:rsid w:val="001A5F1C"/>
    <w:rsid w:val="001D31D0"/>
    <w:rsid w:val="001F62AD"/>
    <w:rsid w:val="001F64D5"/>
    <w:rsid w:val="0020709C"/>
    <w:rsid w:val="00233BB7"/>
    <w:rsid w:val="00243A84"/>
    <w:rsid w:val="0024664D"/>
    <w:rsid w:val="0026188A"/>
    <w:rsid w:val="002A38A5"/>
    <w:rsid w:val="002A54CB"/>
    <w:rsid w:val="002B3323"/>
    <w:rsid w:val="002D455A"/>
    <w:rsid w:val="002D48C5"/>
    <w:rsid w:val="002D5693"/>
    <w:rsid w:val="00304E3B"/>
    <w:rsid w:val="00356AFC"/>
    <w:rsid w:val="003979C4"/>
    <w:rsid w:val="003D3370"/>
    <w:rsid w:val="003E2F82"/>
    <w:rsid w:val="00413F38"/>
    <w:rsid w:val="00433A91"/>
    <w:rsid w:val="00442832"/>
    <w:rsid w:val="004874A3"/>
    <w:rsid w:val="004E7662"/>
    <w:rsid w:val="004F1B74"/>
    <w:rsid w:val="004F79A1"/>
    <w:rsid w:val="0051146A"/>
    <w:rsid w:val="00513486"/>
    <w:rsid w:val="00524F9F"/>
    <w:rsid w:val="00531642"/>
    <w:rsid w:val="00552F0B"/>
    <w:rsid w:val="00596EDC"/>
    <w:rsid w:val="005B7886"/>
    <w:rsid w:val="005C4177"/>
    <w:rsid w:val="005D1885"/>
    <w:rsid w:val="005F321F"/>
    <w:rsid w:val="005F6355"/>
    <w:rsid w:val="00656D8A"/>
    <w:rsid w:val="006818A8"/>
    <w:rsid w:val="006D1C71"/>
    <w:rsid w:val="006E13B5"/>
    <w:rsid w:val="006E6F46"/>
    <w:rsid w:val="006E7153"/>
    <w:rsid w:val="0070093B"/>
    <w:rsid w:val="00707985"/>
    <w:rsid w:val="00735023"/>
    <w:rsid w:val="00743E7C"/>
    <w:rsid w:val="00746050"/>
    <w:rsid w:val="00756454"/>
    <w:rsid w:val="00782C02"/>
    <w:rsid w:val="00794C6E"/>
    <w:rsid w:val="007B04D7"/>
    <w:rsid w:val="007B4A48"/>
    <w:rsid w:val="00804DF3"/>
    <w:rsid w:val="00834EBE"/>
    <w:rsid w:val="008350D9"/>
    <w:rsid w:val="00866D1F"/>
    <w:rsid w:val="008A172F"/>
    <w:rsid w:val="008D133C"/>
    <w:rsid w:val="008F2D4C"/>
    <w:rsid w:val="009106C3"/>
    <w:rsid w:val="009267DF"/>
    <w:rsid w:val="009316B8"/>
    <w:rsid w:val="0093617F"/>
    <w:rsid w:val="009416F3"/>
    <w:rsid w:val="009421B8"/>
    <w:rsid w:val="009423D8"/>
    <w:rsid w:val="009930E4"/>
    <w:rsid w:val="009A7A6F"/>
    <w:rsid w:val="009B2539"/>
    <w:rsid w:val="009C4251"/>
    <w:rsid w:val="009F6AF8"/>
    <w:rsid w:val="009F7FCE"/>
    <w:rsid w:val="00A17EA6"/>
    <w:rsid w:val="00A21259"/>
    <w:rsid w:val="00A56E5A"/>
    <w:rsid w:val="00A60678"/>
    <w:rsid w:val="00A61E46"/>
    <w:rsid w:val="00A832DD"/>
    <w:rsid w:val="00A90E58"/>
    <w:rsid w:val="00AA7506"/>
    <w:rsid w:val="00AA7BAE"/>
    <w:rsid w:val="00AB24A8"/>
    <w:rsid w:val="00AD21D5"/>
    <w:rsid w:val="00B23481"/>
    <w:rsid w:val="00B420AD"/>
    <w:rsid w:val="00B46135"/>
    <w:rsid w:val="00B52856"/>
    <w:rsid w:val="00B66620"/>
    <w:rsid w:val="00B7084A"/>
    <w:rsid w:val="00BB0F5D"/>
    <w:rsid w:val="00BC224D"/>
    <w:rsid w:val="00BE1467"/>
    <w:rsid w:val="00BF3606"/>
    <w:rsid w:val="00BF7310"/>
    <w:rsid w:val="00BF7C83"/>
    <w:rsid w:val="00C16E48"/>
    <w:rsid w:val="00C34E43"/>
    <w:rsid w:val="00C90C1A"/>
    <w:rsid w:val="00C91570"/>
    <w:rsid w:val="00D44BDD"/>
    <w:rsid w:val="00D473BA"/>
    <w:rsid w:val="00DC2CA9"/>
    <w:rsid w:val="00E064F1"/>
    <w:rsid w:val="00E11E91"/>
    <w:rsid w:val="00E12125"/>
    <w:rsid w:val="00E413A3"/>
    <w:rsid w:val="00E603C7"/>
    <w:rsid w:val="00EB764F"/>
    <w:rsid w:val="00EC204A"/>
    <w:rsid w:val="00ED7664"/>
    <w:rsid w:val="00EF7EDA"/>
    <w:rsid w:val="00F321B4"/>
    <w:rsid w:val="00F55386"/>
    <w:rsid w:val="00F575DC"/>
    <w:rsid w:val="00F753ED"/>
    <w:rsid w:val="00F92461"/>
    <w:rsid w:val="00FA4DD6"/>
    <w:rsid w:val="00FA79AC"/>
    <w:rsid w:val="00FB070E"/>
    <w:rsid w:val="00FE1ED2"/>
    <w:rsid w:val="00FF753A"/>
    <w:rsid w:val="00FF78B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5F1C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cs-CZ"/>
    </w:rPr>
  </w:style>
  <w:style w:type="paragraph" w:styleId="Nadpis1">
    <w:name w:val="heading 1"/>
    <w:basedOn w:val="Normln"/>
    <w:next w:val="p1a"/>
    <w:semiHidden/>
    <w:unhideWhenUsed/>
    <w:qFormat/>
    <w:rsid w:val="001A5F1C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p1a"/>
    <w:semiHidden/>
    <w:unhideWhenUsed/>
    <w:qFormat/>
    <w:rsid w:val="001A5F1C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A5F1C"/>
    <w:pPr>
      <w:spacing w:before="360"/>
      <w:ind w:firstLine="0"/>
      <w:outlineLvl w:val="2"/>
    </w:pPr>
  </w:style>
  <w:style w:type="paragraph" w:styleId="Nadpis4">
    <w:name w:val="heading 4"/>
    <w:basedOn w:val="Normln"/>
    <w:next w:val="Normln"/>
    <w:qFormat/>
    <w:rsid w:val="001A5F1C"/>
    <w:pPr>
      <w:spacing w:before="240"/>
      <w:ind w:firstLine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ct">
    <w:name w:val="abstract"/>
    <w:basedOn w:val="Normln"/>
    <w:qFormat/>
    <w:rsid w:val="001A5F1C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ln"/>
    <w:qFormat/>
    <w:rsid w:val="001A5F1C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Bezseznamu"/>
    <w:rsid w:val="001A5F1C"/>
    <w:pPr>
      <w:numPr>
        <w:numId w:val="5"/>
      </w:numPr>
    </w:pPr>
  </w:style>
  <w:style w:type="paragraph" w:customStyle="1" w:styleId="author">
    <w:name w:val="author"/>
    <w:basedOn w:val="Normln"/>
    <w:next w:val="address"/>
    <w:qFormat/>
    <w:rsid w:val="001A5F1C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ln"/>
    <w:qFormat/>
    <w:rsid w:val="001A5F1C"/>
    <w:pPr>
      <w:numPr>
        <w:numId w:val="1"/>
      </w:numPr>
      <w:spacing w:before="160" w:after="160"/>
      <w:contextualSpacing/>
    </w:pPr>
  </w:style>
  <w:style w:type="paragraph" w:customStyle="1" w:styleId="dashitem">
    <w:name w:val="dashitem"/>
    <w:basedOn w:val="Normln"/>
    <w:qFormat/>
    <w:rsid w:val="001A5F1C"/>
    <w:pPr>
      <w:numPr>
        <w:numId w:val="3"/>
      </w:numPr>
      <w:spacing w:before="160" w:after="160"/>
      <w:contextualSpacing/>
    </w:pPr>
  </w:style>
  <w:style w:type="character" w:customStyle="1" w:styleId="e-mail">
    <w:name w:val="e-mail"/>
    <w:basedOn w:val="Standardnpsmoodstavce"/>
    <w:qFormat/>
    <w:rsid w:val="001A5F1C"/>
    <w:rPr>
      <w:rFonts w:ascii="Courier" w:hAnsi="Courier"/>
      <w:noProof/>
    </w:rPr>
  </w:style>
  <w:style w:type="paragraph" w:customStyle="1" w:styleId="equation">
    <w:name w:val="equation"/>
    <w:basedOn w:val="Normln"/>
    <w:next w:val="Normln"/>
    <w:qFormat/>
    <w:rsid w:val="001A5F1C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ln"/>
    <w:next w:val="Normln"/>
    <w:qFormat/>
    <w:rsid w:val="001A5F1C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Znakapoznpodarou">
    <w:name w:val="footnote reference"/>
    <w:basedOn w:val="Standardnpsmoodstavce"/>
    <w:semiHidden/>
    <w:unhideWhenUsed/>
    <w:rsid w:val="001A5F1C"/>
    <w:rPr>
      <w:position w:val="0"/>
      <w:vertAlign w:val="superscript"/>
    </w:rPr>
  </w:style>
  <w:style w:type="paragraph" w:styleId="Zpat">
    <w:name w:val="footer"/>
    <w:basedOn w:val="Normln"/>
    <w:unhideWhenUsed/>
    <w:rsid w:val="001A5F1C"/>
  </w:style>
  <w:style w:type="paragraph" w:customStyle="1" w:styleId="heading1">
    <w:name w:val="heading1"/>
    <w:basedOn w:val="Normln"/>
    <w:next w:val="p1a"/>
    <w:qFormat/>
    <w:rsid w:val="001A5F1C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ln"/>
    <w:next w:val="p1a"/>
    <w:qFormat/>
    <w:rsid w:val="001A5F1C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Standardnpsmoodstavce"/>
    <w:qFormat/>
    <w:rsid w:val="001A5F1C"/>
    <w:rPr>
      <w:b/>
    </w:rPr>
  </w:style>
  <w:style w:type="character" w:customStyle="1" w:styleId="heading4">
    <w:name w:val="heading4"/>
    <w:basedOn w:val="Standardnpsmoodstavce"/>
    <w:qFormat/>
    <w:rsid w:val="001A5F1C"/>
    <w:rPr>
      <w:i/>
    </w:rPr>
  </w:style>
  <w:style w:type="numbering" w:customStyle="1" w:styleId="headings">
    <w:name w:val="headings"/>
    <w:basedOn w:val="arabnumitem"/>
    <w:rsid w:val="001A5F1C"/>
    <w:pPr>
      <w:numPr>
        <w:numId w:val="7"/>
      </w:numPr>
    </w:pPr>
  </w:style>
  <w:style w:type="character" w:styleId="Hypertextovodkaz">
    <w:name w:val="Hyperlink"/>
    <w:basedOn w:val="Standardnpsmoodstavce"/>
    <w:unhideWhenUsed/>
    <w:rsid w:val="001A5F1C"/>
    <w:rPr>
      <w:color w:val="auto"/>
      <w:u w:val="none"/>
    </w:rPr>
  </w:style>
  <w:style w:type="paragraph" w:customStyle="1" w:styleId="image">
    <w:name w:val="image"/>
    <w:basedOn w:val="Normln"/>
    <w:next w:val="Normln"/>
    <w:qFormat/>
    <w:rsid w:val="001A5F1C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Bezseznamu"/>
    <w:rsid w:val="001A5F1C"/>
    <w:pPr>
      <w:numPr>
        <w:numId w:val="1"/>
      </w:numPr>
    </w:pPr>
  </w:style>
  <w:style w:type="numbering" w:customStyle="1" w:styleId="itemization2">
    <w:name w:val="itemization2"/>
    <w:basedOn w:val="Bezseznamu"/>
    <w:rsid w:val="001A5F1C"/>
    <w:pPr>
      <w:numPr>
        <w:numId w:val="3"/>
      </w:numPr>
    </w:pPr>
  </w:style>
  <w:style w:type="paragraph" w:customStyle="1" w:styleId="keywords">
    <w:name w:val="keywords"/>
    <w:basedOn w:val="abstract"/>
    <w:next w:val="heading1"/>
    <w:qFormat/>
    <w:rsid w:val="001A5F1C"/>
    <w:pPr>
      <w:spacing w:before="220"/>
      <w:ind w:firstLine="0"/>
      <w:contextualSpacing w:val="0"/>
      <w:jc w:val="left"/>
    </w:pPr>
  </w:style>
  <w:style w:type="paragraph" w:styleId="Zhlav">
    <w:name w:val="header"/>
    <w:basedOn w:val="Normln"/>
    <w:unhideWhenUsed/>
    <w:rsid w:val="001A5F1C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ln"/>
    <w:qFormat/>
    <w:rsid w:val="001A5F1C"/>
    <w:pPr>
      <w:numPr>
        <w:numId w:val="5"/>
      </w:numPr>
      <w:spacing w:before="160" w:after="160"/>
      <w:contextualSpacing/>
    </w:pPr>
  </w:style>
  <w:style w:type="paragraph" w:customStyle="1" w:styleId="programcode">
    <w:name w:val="programcode"/>
    <w:basedOn w:val="Normln"/>
    <w:qFormat/>
    <w:rsid w:val="001A5F1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ln"/>
    <w:qFormat/>
    <w:rsid w:val="001A5F1C"/>
    <w:pPr>
      <w:numPr>
        <w:numId w:val="8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seznamu"/>
    <w:semiHidden/>
    <w:rsid w:val="001A5F1C"/>
    <w:pPr>
      <w:numPr>
        <w:numId w:val="8"/>
      </w:numPr>
    </w:pPr>
  </w:style>
  <w:style w:type="character" w:styleId="slostrnky">
    <w:name w:val="page number"/>
    <w:basedOn w:val="Standardnpsmoodstavce"/>
    <w:semiHidden/>
    <w:unhideWhenUsed/>
    <w:rsid w:val="001A5F1C"/>
    <w:rPr>
      <w:sz w:val="18"/>
    </w:rPr>
  </w:style>
  <w:style w:type="paragraph" w:customStyle="1" w:styleId="papertitle">
    <w:name w:val="papertitle"/>
    <w:basedOn w:val="Normln"/>
    <w:next w:val="author"/>
    <w:qFormat/>
    <w:rsid w:val="001A5F1C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1A5F1C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ln"/>
    <w:next w:val="Normln"/>
    <w:qFormat/>
    <w:rsid w:val="001A5F1C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Standardnpsmoodstavce"/>
    <w:rsid w:val="001A5F1C"/>
    <w:rPr>
      <w:rFonts w:ascii="Courier" w:hAnsi="Courier"/>
      <w:noProof/>
    </w:rPr>
  </w:style>
  <w:style w:type="character" w:customStyle="1" w:styleId="ORCID">
    <w:name w:val="ORCID"/>
    <w:basedOn w:val="Standardnpsmoodstavce"/>
    <w:rsid w:val="001A5F1C"/>
    <w:rPr>
      <w:position w:val="0"/>
      <w:vertAlign w:val="superscript"/>
    </w:rPr>
  </w:style>
  <w:style w:type="paragraph" w:styleId="Textpoznpodarou">
    <w:name w:val="footnote text"/>
    <w:basedOn w:val="Normln"/>
    <w:semiHidden/>
    <w:rsid w:val="001A5F1C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1A5F1C"/>
    <w:pPr>
      <w:spacing w:line="200" w:lineRule="exact"/>
    </w:pPr>
    <w:rPr>
      <w:sz w:val="16"/>
    </w:rPr>
  </w:style>
  <w:style w:type="numbering" w:customStyle="1" w:styleId="headings1">
    <w:name w:val="headings1"/>
    <w:basedOn w:val="arabnumitem"/>
    <w:rsid w:val="00735023"/>
    <w:pPr>
      <w:numPr>
        <w:numId w:val="5"/>
      </w:numPr>
    </w:pPr>
  </w:style>
  <w:style w:type="numbering" w:customStyle="1" w:styleId="itemization21">
    <w:name w:val="itemization21"/>
    <w:basedOn w:val="Bezseznamu"/>
    <w:rsid w:val="00735023"/>
  </w:style>
  <w:style w:type="character" w:styleId="Zstupntext">
    <w:name w:val="Placeholder Text"/>
    <w:basedOn w:val="Standardnpsmoodstavce"/>
    <w:semiHidden/>
    <w:rsid w:val="006E7153"/>
    <w:rPr>
      <w:color w:val="808080"/>
    </w:rPr>
  </w:style>
  <w:style w:type="paragraph" w:styleId="Textbubliny">
    <w:name w:val="Balloon Text"/>
    <w:basedOn w:val="Normln"/>
    <w:link w:val="TextbublinyChar"/>
    <w:semiHidden/>
    <w:unhideWhenUsed/>
    <w:rsid w:val="00A61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61E46"/>
    <w:rPr>
      <w:rFonts w:ascii="Segoe UI" w:hAnsi="Segoe UI" w:cs="Segoe UI"/>
      <w:sz w:val="18"/>
      <w:szCs w:val="18"/>
      <w:lang w:val="cs-CZ"/>
    </w:rPr>
  </w:style>
  <w:style w:type="paragraph" w:customStyle="1" w:styleId="p1a">
    <w:name w:val="p1a"/>
    <w:basedOn w:val="Normln"/>
    <w:next w:val="Normln"/>
    <w:rsid w:val="001A5F1C"/>
    <w:pPr>
      <w:ind w:firstLine="0"/>
    </w:pPr>
  </w:style>
  <w:style w:type="character" w:styleId="Nevyeenzmnka">
    <w:name w:val="Unresolved Mention"/>
    <w:basedOn w:val="Standardnpsmoodstavce"/>
    <w:uiPriority w:val="99"/>
    <w:semiHidden/>
    <w:unhideWhenUsed/>
    <w:rsid w:val="00E11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%7d@kiv.zc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asychair.org/conferences/?conf=dazwikt2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ma%7d@kiv.zcu.cz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65E4-41F0-A776-AE3DD26ABC2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E4-41F0-A776-AE3DD26ABC2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E4-41F0-A776-AE3DD26AB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5843-D4DB-48C8-8568-6E7A560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dataaznalosti2018</Template>
  <TotalTime>36</TotalTime>
  <Pages>4</Pages>
  <Words>874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burgetr</dc:creator>
  <dc:description>Formats and macros for Springer Lecture Notes</dc:description>
  <cp:lastModifiedBy>Burget Radek (10467)</cp:lastModifiedBy>
  <cp:revision>5</cp:revision>
  <cp:lastPrinted>2017-04-10T13:22:00Z</cp:lastPrinted>
  <dcterms:created xsi:type="dcterms:W3CDTF">2018-03-23T13:16:00Z</dcterms:created>
  <dcterms:modified xsi:type="dcterms:W3CDTF">2018-03-26T11:59:00Z</dcterms:modified>
</cp:coreProperties>
</file>